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F45C3" w14:textId="77777777" w:rsidR="00442228" w:rsidRPr="001E4AA4" w:rsidRDefault="00442228" w:rsidP="00F1728E">
      <w:pPr>
        <w:pStyle w:val="Header"/>
        <w:tabs>
          <w:tab w:val="clear" w:pos="4320"/>
          <w:tab w:val="clear" w:pos="8640"/>
        </w:tabs>
        <w:rPr>
          <w:rFonts w:ascii="Arial" w:hAnsi="Arial"/>
        </w:rPr>
      </w:pPr>
    </w:p>
    <w:p w14:paraId="7535F18C" w14:textId="77777777" w:rsidR="00442228" w:rsidRPr="00A83EF6" w:rsidRDefault="176C6A25" w:rsidP="00F1728E">
      <w:pPr>
        <w:tabs>
          <w:tab w:val="right" w:pos="9360"/>
        </w:tabs>
        <w:jc w:val="center"/>
        <w:rPr>
          <w:rFonts w:ascii="Arial" w:hAnsi="Arial"/>
          <w:b/>
          <w:sz w:val="144"/>
          <w:szCs w:val="144"/>
        </w:rPr>
      </w:pPr>
      <w:r w:rsidRPr="176C6A25">
        <w:rPr>
          <w:rFonts w:ascii="Arial" w:eastAsia="Arial" w:hAnsi="Arial" w:cs="Arial"/>
          <w:b/>
          <w:bCs/>
          <w:sz w:val="144"/>
          <w:szCs w:val="144"/>
        </w:rPr>
        <w:t>Policies</w:t>
      </w:r>
    </w:p>
    <w:p w14:paraId="4A7C6000" w14:textId="77777777" w:rsidR="00442228" w:rsidRPr="00A83EF6" w:rsidRDefault="176C6A25" w:rsidP="00F1728E">
      <w:pPr>
        <w:tabs>
          <w:tab w:val="right" w:pos="9360"/>
        </w:tabs>
        <w:jc w:val="center"/>
        <w:rPr>
          <w:rFonts w:ascii="Arial" w:hAnsi="Arial"/>
          <w:b/>
          <w:sz w:val="144"/>
          <w:szCs w:val="144"/>
        </w:rPr>
      </w:pPr>
      <w:r w:rsidRPr="176C6A25">
        <w:rPr>
          <w:rFonts w:ascii="Arial" w:eastAsia="Arial" w:hAnsi="Arial" w:cs="Arial"/>
          <w:b/>
          <w:bCs/>
          <w:sz w:val="144"/>
          <w:szCs w:val="144"/>
        </w:rPr>
        <w:t>and</w:t>
      </w:r>
    </w:p>
    <w:p w14:paraId="28B9F98B" w14:textId="77777777" w:rsidR="00442228" w:rsidRPr="00A83EF6" w:rsidRDefault="176C6A25" w:rsidP="00F1728E">
      <w:pPr>
        <w:tabs>
          <w:tab w:val="right" w:pos="9360"/>
        </w:tabs>
        <w:jc w:val="center"/>
        <w:rPr>
          <w:rFonts w:ascii="Arial" w:hAnsi="Arial"/>
          <w:b/>
          <w:sz w:val="144"/>
          <w:szCs w:val="144"/>
        </w:rPr>
      </w:pPr>
      <w:r w:rsidRPr="176C6A25">
        <w:rPr>
          <w:rFonts w:ascii="Arial" w:eastAsia="Arial" w:hAnsi="Arial" w:cs="Arial"/>
          <w:b/>
          <w:bCs/>
          <w:sz w:val="144"/>
          <w:szCs w:val="144"/>
        </w:rPr>
        <w:t>Procedures</w:t>
      </w:r>
    </w:p>
    <w:p w14:paraId="2313F486" w14:textId="77777777" w:rsidR="00442228" w:rsidRPr="00A83EF6" w:rsidRDefault="176C6A25" w:rsidP="00F1728E">
      <w:pPr>
        <w:tabs>
          <w:tab w:val="right" w:pos="9360"/>
        </w:tabs>
        <w:jc w:val="center"/>
        <w:rPr>
          <w:rFonts w:ascii="Arial" w:hAnsi="Arial"/>
          <w:b/>
          <w:sz w:val="144"/>
          <w:szCs w:val="144"/>
        </w:rPr>
      </w:pPr>
      <w:r w:rsidRPr="176C6A25">
        <w:rPr>
          <w:rFonts w:ascii="Arial" w:eastAsia="Arial" w:hAnsi="Arial" w:cs="Arial"/>
          <w:b/>
          <w:bCs/>
          <w:sz w:val="144"/>
          <w:szCs w:val="144"/>
        </w:rPr>
        <w:t>Manual</w:t>
      </w:r>
    </w:p>
    <w:p w14:paraId="7DF0707C" w14:textId="77777777" w:rsidR="00442228" w:rsidRPr="001E4AA4" w:rsidRDefault="00442228" w:rsidP="00F1728E">
      <w:pPr>
        <w:rPr>
          <w:rFonts w:ascii="Arial" w:hAnsi="Arial"/>
          <w:sz w:val="24"/>
        </w:rPr>
      </w:pPr>
    </w:p>
    <w:p w14:paraId="53482B96" w14:textId="77777777" w:rsidR="00442228" w:rsidRPr="001E4AA4" w:rsidRDefault="00442228" w:rsidP="00F1728E">
      <w:pPr>
        <w:rPr>
          <w:rFonts w:ascii="Arial" w:hAnsi="Arial"/>
          <w:sz w:val="24"/>
        </w:rPr>
      </w:pPr>
    </w:p>
    <w:p w14:paraId="631294F6" w14:textId="77777777" w:rsidR="00442228" w:rsidRPr="001E4AA4" w:rsidRDefault="00442228" w:rsidP="00F1728E">
      <w:pPr>
        <w:rPr>
          <w:rFonts w:ascii="Arial" w:hAnsi="Arial"/>
          <w:sz w:val="24"/>
        </w:rPr>
      </w:pPr>
    </w:p>
    <w:p w14:paraId="06D47FA3" w14:textId="77777777" w:rsidR="00442228" w:rsidRPr="001E4AA4" w:rsidRDefault="00442228" w:rsidP="00F1728E">
      <w:pPr>
        <w:rPr>
          <w:rFonts w:ascii="Arial" w:hAnsi="Arial"/>
          <w:sz w:val="24"/>
        </w:rPr>
      </w:pPr>
    </w:p>
    <w:p w14:paraId="5161859B" w14:textId="77777777" w:rsidR="00442228" w:rsidRPr="00A83EF6" w:rsidRDefault="176C6A25" w:rsidP="00A83EF6">
      <w:pPr>
        <w:tabs>
          <w:tab w:val="center" w:pos="4680"/>
        </w:tabs>
        <w:jc w:val="center"/>
        <w:rPr>
          <w:rFonts w:ascii="Arial" w:hAnsi="Arial"/>
          <w:sz w:val="72"/>
          <w:szCs w:val="72"/>
        </w:rPr>
      </w:pPr>
      <w:r w:rsidRPr="176C6A25">
        <w:rPr>
          <w:rFonts w:ascii="Arial" w:eastAsia="Arial" w:hAnsi="Arial" w:cs="Arial"/>
          <w:sz w:val="72"/>
          <w:szCs w:val="72"/>
        </w:rPr>
        <w:t>Nebraska Association of</w:t>
      </w:r>
    </w:p>
    <w:p w14:paraId="108258D4" w14:textId="77777777" w:rsidR="00442228" w:rsidRPr="00A83EF6" w:rsidRDefault="176C6A25" w:rsidP="00A83EF6">
      <w:pPr>
        <w:tabs>
          <w:tab w:val="center" w:pos="4680"/>
        </w:tabs>
        <w:jc w:val="center"/>
        <w:rPr>
          <w:rFonts w:ascii="Arial" w:hAnsi="Arial"/>
          <w:sz w:val="72"/>
          <w:szCs w:val="72"/>
        </w:rPr>
      </w:pPr>
      <w:r w:rsidRPr="176C6A25">
        <w:rPr>
          <w:rFonts w:ascii="Arial" w:eastAsia="Arial" w:hAnsi="Arial" w:cs="Arial"/>
          <w:sz w:val="72"/>
          <w:szCs w:val="72"/>
        </w:rPr>
        <w:t>Student Financial Aid</w:t>
      </w:r>
    </w:p>
    <w:p w14:paraId="7E610756" w14:textId="77777777" w:rsidR="00442228" w:rsidRPr="00A83EF6" w:rsidRDefault="176C6A25" w:rsidP="00A83EF6">
      <w:pPr>
        <w:tabs>
          <w:tab w:val="center" w:pos="4680"/>
        </w:tabs>
        <w:jc w:val="center"/>
        <w:rPr>
          <w:rFonts w:ascii="Arial" w:hAnsi="Arial"/>
          <w:sz w:val="72"/>
          <w:szCs w:val="72"/>
        </w:rPr>
      </w:pPr>
      <w:r w:rsidRPr="176C6A25">
        <w:rPr>
          <w:rFonts w:ascii="Arial" w:eastAsia="Arial" w:hAnsi="Arial" w:cs="Arial"/>
          <w:sz w:val="72"/>
          <w:szCs w:val="72"/>
        </w:rPr>
        <w:t>Administrators</w:t>
      </w:r>
    </w:p>
    <w:p w14:paraId="632B76C1" w14:textId="77777777" w:rsidR="00442228" w:rsidRPr="001E4AA4" w:rsidRDefault="00442228" w:rsidP="00F1728E">
      <w:pPr>
        <w:rPr>
          <w:rFonts w:ascii="Arial" w:hAnsi="Arial"/>
          <w:sz w:val="24"/>
        </w:rPr>
      </w:pPr>
    </w:p>
    <w:p w14:paraId="4D60C5A8" w14:textId="77777777" w:rsidR="00442228" w:rsidRPr="001E4AA4" w:rsidRDefault="00442228" w:rsidP="00F1728E">
      <w:pPr>
        <w:rPr>
          <w:rFonts w:ascii="Arial" w:hAnsi="Arial"/>
          <w:sz w:val="24"/>
        </w:rPr>
      </w:pPr>
    </w:p>
    <w:p w14:paraId="3F765373" w14:textId="77777777" w:rsidR="00442228" w:rsidRPr="001E4AA4" w:rsidRDefault="00442228" w:rsidP="00F1728E">
      <w:pPr>
        <w:rPr>
          <w:rFonts w:ascii="Arial" w:hAnsi="Arial"/>
          <w:sz w:val="24"/>
        </w:rPr>
      </w:pPr>
    </w:p>
    <w:p w14:paraId="4B8A97D6" w14:textId="77777777" w:rsidR="00442228" w:rsidRPr="001E4AA4" w:rsidRDefault="00442228" w:rsidP="00F1728E">
      <w:pPr>
        <w:pStyle w:val="Header"/>
        <w:tabs>
          <w:tab w:val="clear" w:pos="4320"/>
          <w:tab w:val="clear" w:pos="8640"/>
        </w:tabs>
        <w:rPr>
          <w:rFonts w:ascii="Arial" w:hAnsi="Arial"/>
        </w:rPr>
      </w:pPr>
    </w:p>
    <w:p w14:paraId="3CBA9D4B" w14:textId="77777777" w:rsidR="00442228" w:rsidRPr="001E4AA4" w:rsidRDefault="00442228" w:rsidP="00F1728E">
      <w:pPr>
        <w:tabs>
          <w:tab w:val="left" w:pos="-1080"/>
          <w:tab w:val="left" w:pos="-720"/>
          <w:tab w:val="left" w:pos="0"/>
          <w:tab w:val="left" w:pos="360"/>
          <w:tab w:val="left" w:pos="720"/>
          <w:tab w:val="left" w:pos="1080"/>
          <w:tab w:val="left" w:pos="1440"/>
          <w:tab w:val="left" w:pos="1800"/>
          <w:tab w:val="left" w:pos="2160"/>
          <w:tab w:val="left" w:pos="2520"/>
        </w:tabs>
        <w:rPr>
          <w:rFonts w:ascii="Arial" w:hAnsi="Arial"/>
          <w:sz w:val="24"/>
        </w:rPr>
        <w:sectPr w:rsidR="00442228" w:rsidRPr="001E4AA4">
          <w:headerReference w:type="even" r:id="rId8"/>
          <w:pgSz w:w="12240" w:h="15840"/>
          <w:pgMar w:top="1440" w:right="1440" w:bottom="720" w:left="1440" w:header="1440" w:footer="720" w:gutter="0"/>
          <w:cols w:space="720"/>
          <w:noEndnote/>
        </w:sectPr>
      </w:pPr>
    </w:p>
    <w:p w14:paraId="706EA29E" w14:textId="77777777" w:rsidR="008D52D4" w:rsidRDefault="008D52D4" w:rsidP="008D52D4">
      <w:pPr>
        <w:pStyle w:val="TOCHeading"/>
        <w:jc w:val="center"/>
      </w:pPr>
      <w:bookmarkStart w:id="0" w:name="_Toc307956260"/>
      <w:r>
        <w:lastRenderedPageBreak/>
        <w:t>Table of Contents</w:t>
      </w:r>
    </w:p>
    <w:p w14:paraId="2A32E59A" w14:textId="77777777" w:rsidR="0077462B" w:rsidRDefault="0077462B">
      <w:pPr>
        <w:pStyle w:val="TOC1"/>
        <w:tabs>
          <w:tab w:val="right" w:leader="dot" w:pos="9350"/>
        </w:tabs>
        <w:rPr>
          <w:rFonts w:ascii="Arial" w:hAnsi="Arial" w:cs="Arial"/>
        </w:rPr>
      </w:pPr>
    </w:p>
    <w:p w14:paraId="1970970C" w14:textId="77777777" w:rsidR="00671775" w:rsidRPr="002A4427" w:rsidRDefault="00F71B29">
      <w:pPr>
        <w:pStyle w:val="TOC1"/>
        <w:tabs>
          <w:tab w:val="right" w:leader="dot" w:pos="9350"/>
        </w:tabs>
        <w:rPr>
          <w:rFonts w:ascii="Calibri" w:hAnsi="Calibri"/>
          <w:noProof/>
          <w:sz w:val="22"/>
          <w:szCs w:val="22"/>
        </w:rPr>
      </w:pPr>
      <w:r w:rsidRPr="008D52D4">
        <w:rPr>
          <w:rFonts w:ascii="Arial" w:hAnsi="Arial" w:cs="Arial"/>
        </w:rPr>
        <w:fldChar w:fldCharType="begin"/>
      </w:r>
      <w:r w:rsidR="008D52D4" w:rsidRPr="008D52D4">
        <w:rPr>
          <w:rFonts w:ascii="Arial" w:hAnsi="Arial" w:cs="Arial"/>
        </w:rPr>
        <w:instrText xml:space="preserve"> TOC \o "1-3" \h \z \u </w:instrText>
      </w:r>
      <w:r w:rsidRPr="008D52D4">
        <w:rPr>
          <w:rFonts w:ascii="Arial" w:hAnsi="Arial" w:cs="Arial"/>
        </w:rPr>
        <w:fldChar w:fldCharType="separate"/>
      </w:r>
      <w:hyperlink w:anchor="_Toc412710035" w:history="1">
        <w:r w:rsidR="00671775" w:rsidRPr="00696077">
          <w:rPr>
            <w:rStyle w:val="Hyperlink"/>
            <w:noProof/>
          </w:rPr>
          <w:t>HISTORY OF NeASFAA</w:t>
        </w:r>
        <w:r w:rsidR="00671775">
          <w:rPr>
            <w:noProof/>
            <w:webHidden/>
          </w:rPr>
          <w:tab/>
        </w:r>
        <w:r w:rsidR="00671775">
          <w:rPr>
            <w:noProof/>
            <w:webHidden/>
          </w:rPr>
          <w:fldChar w:fldCharType="begin"/>
        </w:r>
        <w:r w:rsidR="00671775">
          <w:rPr>
            <w:noProof/>
            <w:webHidden/>
          </w:rPr>
          <w:instrText xml:space="preserve"> PAGEREF _Toc412710035 \h </w:instrText>
        </w:r>
        <w:r w:rsidR="00671775">
          <w:rPr>
            <w:noProof/>
            <w:webHidden/>
          </w:rPr>
        </w:r>
        <w:r w:rsidR="00671775">
          <w:rPr>
            <w:noProof/>
            <w:webHidden/>
          </w:rPr>
          <w:fldChar w:fldCharType="separate"/>
        </w:r>
        <w:r w:rsidR="00671775">
          <w:rPr>
            <w:noProof/>
            <w:webHidden/>
          </w:rPr>
          <w:t>4</w:t>
        </w:r>
        <w:r w:rsidR="00671775">
          <w:rPr>
            <w:noProof/>
            <w:webHidden/>
          </w:rPr>
          <w:fldChar w:fldCharType="end"/>
        </w:r>
      </w:hyperlink>
    </w:p>
    <w:p w14:paraId="61F99F70" w14:textId="77777777" w:rsidR="00671775" w:rsidRPr="002A4427" w:rsidRDefault="008C444B">
      <w:pPr>
        <w:pStyle w:val="TOC1"/>
        <w:tabs>
          <w:tab w:val="right" w:leader="dot" w:pos="9350"/>
        </w:tabs>
        <w:rPr>
          <w:rFonts w:ascii="Calibri" w:hAnsi="Calibri"/>
          <w:noProof/>
          <w:sz w:val="22"/>
          <w:szCs w:val="22"/>
        </w:rPr>
      </w:pPr>
      <w:hyperlink w:anchor="_Toc412710036" w:history="1">
        <w:r w:rsidR="00671775" w:rsidRPr="00696077">
          <w:rPr>
            <w:rStyle w:val="Hyperlink"/>
            <w:noProof/>
          </w:rPr>
          <w:t>INTRODUCTION TO THE NeASFAA POLICIES AND PROCEDURES MANUAL</w:t>
        </w:r>
        <w:r w:rsidR="00671775">
          <w:rPr>
            <w:noProof/>
            <w:webHidden/>
          </w:rPr>
          <w:tab/>
        </w:r>
        <w:r w:rsidR="00671775">
          <w:rPr>
            <w:noProof/>
            <w:webHidden/>
          </w:rPr>
          <w:fldChar w:fldCharType="begin"/>
        </w:r>
        <w:r w:rsidR="00671775">
          <w:rPr>
            <w:noProof/>
            <w:webHidden/>
          </w:rPr>
          <w:instrText xml:space="preserve"> PAGEREF _Toc412710036 \h </w:instrText>
        </w:r>
        <w:r w:rsidR="00671775">
          <w:rPr>
            <w:noProof/>
            <w:webHidden/>
          </w:rPr>
        </w:r>
        <w:r w:rsidR="00671775">
          <w:rPr>
            <w:noProof/>
            <w:webHidden/>
          </w:rPr>
          <w:fldChar w:fldCharType="separate"/>
        </w:r>
        <w:r w:rsidR="00671775">
          <w:rPr>
            <w:noProof/>
            <w:webHidden/>
          </w:rPr>
          <w:t>5</w:t>
        </w:r>
        <w:r w:rsidR="00671775">
          <w:rPr>
            <w:noProof/>
            <w:webHidden/>
          </w:rPr>
          <w:fldChar w:fldCharType="end"/>
        </w:r>
      </w:hyperlink>
    </w:p>
    <w:p w14:paraId="10155636" w14:textId="77777777" w:rsidR="00671775" w:rsidRPr="002A4427" w:rsidRDefault="008C444B">
      <w:pPr>
        <w:pStyle w:val="TOC1"/>
        <w:tabs>
          <w:tab w:val="left" w:pos="400"/>
          <w:tab w:val="right" w:leader="dot" w:pos="9350"/>
        </w:tabs>
        <w:rPr>
          <w:rFonts w:ascii="Calibri" w:hAnsi="Calibri"/>
          <w:noProof/>
          <w:sz w:val="22"/>
          <w:szCs w:val="22"/>
        </w:rPr>
      </w:pPr>
      <w:hyperlink w:anchor="_Toc412710037" w:history="1">
        <w:r w:rsidR="00671775" w:rsidRPr="00696077">
          <w:rPr>
            <w:rStyle w:val="Hyperlink"/>
            <w:noProof/>
          </w:rPr>
          <w:t>1.</w:t>
        </w:r>
        <w:r w:rsidR="00671775" w:rsidRPr="002A4427">
          <w:rPr>
            <w:rFonts w:ascii="Calibri" w:hAnsi="Calibri"/>
            <w:noProof/>
            <w:sz w:val="22"/>
            <w:szCs w:val="22"/>
          </w:rPr>
          <w:tab/>
        </w:r>
        <w:r w:rsidR="00671775" w:rsidRPr="00696077">
          <w:rPr>
            <w:rStyle w:val="Hyperlink"/>
            <w:noProof/>
          </w:rPr>
          <w:t>NeASFAA MISSION &amp; PURPOSE</w:t>
        </w:r>
        <w:r w:rsidR="00671775">
          <w:rPr>
            <w:noProof/>
            <w:webHidden/>
          </w:rPr>
          <w:tab/>
        </w:r>
        <w:r w:rsidR="00671775">
          <w:rPr>
            <w:noProof/>
            <w:webHidden/>
          </w:rPr>
          <w:fldChar w:fldCharType="begin"/>
        </w:r>
        <w:r w:rsidR="00671775">
          <w:rPr>
            <w:noProof/>
            <w:webHidden/>
          </w:rPr>
          <w:instrText xml:space="preserve"> PAGEREF _Toc412710037 \h </w:instrText>
        </w:r>
        <w:r w:rsidR="00671775">
          <w:rPr>
            <w:noProof/>
            <w:webHidden/>
          </w:rPr>
        </w:r>
        <w:r w:rsidR="00671775">
          <w:rPr>
            <w:noProof/>
            <w:webHidden/>
          </w:rPr>
          <w:fldChar w:fldCharType="separate"/>
        </w:r>
        <w:r w:rsidR="00671775">
          <w:rPr>
            <w:noProof/>
            <w:webHidden/>
          </w:rPr>
          <w:t>6</w:t>
        </w:r>
        <w:r w:rsidR="00671775">
          <w:rPr>
            <w:noProof/>
            <w:webHidden/>
          </w:rPr>
          <w:fldChar w:fldCharType="end"/>
        </w:r>
      </w:hyperlink>
    </w:p>
    <w:p w14:paraId="46FC74AC" w14:textId="77777777" w:rsidR="00671775" w:rsidRPr="002A4427" w:rsidRDefault="008C444B">
      <w:pPr>
        <w:pStyle w:val="TOC2"/>
        <w:tabs>
          <w:tab w:val="left" w:pos="880"/>
          <w:tab w:val="right" w:leader="dot" w:pos="9350"/>
        </w:tabs>
        <w:rPr>
          <w:rFonts w:ascii="Calibri" w:hAnsi="Calibri"/>
          <w:noProof/>
          <w:sz w:val="22"/>
          <w:szCs w:val="22"/>
        </w:rPr>
      </w:pPr>
      <w:hyperlink w:anchor="_Toc412710038" w:history="1">
        <w:r w:rsidR="00671775" w:rsidRPr="00696077">
          <w:rPr>
            <w:rStyle w:val="Hyperlink"/>
            <w:noProof/>
          </w:rPr>
          <w:t>1.1</w:t>
        </w:r>
        <w:r w:rsidR="00671775" w:rsidRPr="002A4427">
          <w:rPr>
            <w:rFonts w:ascii="Calibri" w:hAnsi="Calibri"/>
            <w:noProof/>
            <w:sz w:val="22"/>
            <w:szCs w:val="22"/>
          </w:rPr>
          <w:tab/>
        </w:r>
        <w:r w:rsidR="00671775" w:rsidRPr="00696077">
          <w:rPr>
            <w:rStyle w:val="Hyperlink"/>
            <w:noProof/>
          </w:rPr>
          <w:t>NeASFAA Mission Statement</w:t>
        </w:r>
        <w:r w:rsidR="00671775">
          <w:rPr>
            <w:noProof/>
            <w:webHidden/>
          </w:rPr>
          <w:tab/>
        </w:r>
        <w:r w:rsidR="00671775">
          <w:rPr>
            <w:noProof/>
            <w:webHidden/>
          </w:rPr>
          <w:fldChar w:fldCharType="begin"/>
        </w:r>
        <w:r w:rsidR="00671775">
          <w:rPr>
            <w:noProof/>
            <w:webHidden/>
          </w:rPr>
          <w:instrText xml:space="preserve"> PAGEREF _Toc412710038 \h </w:instrText>
        </w:r>
        <w:r w:rsidR="00671775">
          <w:rPr>
            <w:noProof/>
            <w:webHidden/>
          </w:rPr>
        </w:r>
        <w:r w:rsidR="00671775">
          <w:rPr>
            <w:noProof/>
            <w:webHidden/>
          </w:rPr>
          <w:fldChar w:fldCharType="separate"/>
        </w:r>
        <w:r w:rsidR="00671775">
          <w:rPr>
            <w:noProof/>
            <w:webHidden/>
          </w:rPr>
          <w:t>6</w:t>
        </w:r>
        <w:r w:rsidR="00671775">
          <w:rPr>
            <w:noProof/>
            <w:webHidden/>
          </w:rPr>
          <w:fldChar w:fldCharType="end"/>
        </w:r>
      </w:hyperlink>
    </w:p>
    <w:p w14:paraId="6EA12EE3" w14:textId="77777777" w:rsidR="00671775" w:rsidRPr="002A4427" w:rsidRDefault="008C444B">
      <w:pPr>
        <w:pStyle w:val="TOC2"/>
        <w:tabs>
          <w:tab w:val="left" w:pos="880"/>
          <w:tab w:val="right" w:leader="dot" w:pos="9350"/>
        </w:tabs>
        <w:rPr>
          <w:rFonts w:ascii="Calibri" w:hAnsi="Calibri"/>
          <w:noProof/>
          <w:sz w:val="22"/>
          <w:szCs w:val="22"/>
        </w:rPr>
      </w:pPr>
      <w:hyperlink w:anchor="_Toc412710039" w:history="1">
        <w:r w:rsidR="00671775" w:rsidRPr="00696077">
          <w:rPr>
            <w:rStyle w:val="Hyperlink"/>
            <w:noProof/>
          </w:rPr>
          <w:t>1.2</w:t>
        </w:r>
        <w:r w:rsidR="00671775" w:rsidRPr="002A4427">
          <w:rPr>
            <w:rFonts w:ascii="Calibri" w:hAnsi="Calibri"/>
            <w:noProof/>
            <w:sz w:val="22"/>
            <w:szCs w:val="22"/>
          </w:rPr>
          <w:tab/>
        </w:r>
        <w:r w:rsidR="00671775" w:rsidRPr="00696077">
          <w:rPr>
            <w:rStyle w:val="Hyperlink"/>
            <w:noProof/>
          </w:rPr>
          <w:t>NeASFAA Purpose</w:t>
        </w:r>
        <w:r w:rsidR="00671775">
          <w:rPr>
            <w:noProof/>
            <w:webHidden/>
          </w:rPr>
          <w:tab/>
        </w:r>
        <w:r w:rsidR="00671775">
          <w:rPr>
            <w:noProof/>
            <w:webHidden/>
          </w:rPr>
          <w:fldChar w:fldCharType="begin"/>
        </w:r>
        <w:r w:rsidR="00671775">
          <w:rPr>
            <w:noProof/>
            <w:webHidden/>
          </w:rPr>
          <w:instrText xml:space="preserve"> PAGEREF _Toc412710039 \h </w:instrText>
        </w:r>
        <w:r w:rsidR="00671775">
          <w:rPr>
            <w:noProof/>
            <w:webHidden/>
          </w:rPr>
        </w:r>
        <w:r w:rsidR="00671775">
          <w:rPr>
            <w:noProof/>
            <w:webHidden/>
          </w:rPr>
          <w:fldChar w:fldCharType="separate"/>
        </w:r>
        <w:r w:rsidR="00671775">
          <w:rPr>
            <w:noProof/>
            <w:webHidden/>
          </w:rPr>
          <w:t>6</w:t>
        </w:r>
        <w:r w:rsidR="00671775">
          <w:rPr>
            <w:noProof/>
            <w:webHidden/>
          </w:rPr>
          <w:fldChar w:fldCharType="end"/>
        </w:r>
      </w:hyperlink>
    </w:p>
    <w:p w14:paraId="250520A3" w14:textId="77777777" w:rsidR="00671775" w:rsidRPr="002A4427" w:rsidRDefault="008C444B">
      <w:pPr>
        <w:pStyle w:val="TOC1"/>
        <w:tabs>
          <w:tab w:val="right" w:leader="dot" w:pos="9350"/>
        </w:tabs>
        <w:rPr>
          <w:rFonts w:ascii="Calibri" w:hAnsi="Calibri"/>
          <w:noProof/>
          <w:sz w:val="22"/>
          <w:szCs w:val="22"/>
        </w:rPr>
      </w:pPr>
      <w:hyperlink w:anchor="_Toc412710040" w:history="1">
        <w:r w:rsidR="00671775" w:rsidRPr="00696077">
          <w:rPr>
            <w:rStyle w:val="Hyperlink"/>
            <w:noProof/>
          </w:rPr>
          <w:t>2. BOARD OF DIRECTORS [Article V]</w:t>
        </w:r>
        <w:r w:rsidR="00671775">
          <w:rPr>
            <w:noProof/>
            <w:webHidden/>
          </w:rPr>
          <w:tab/>
        </w:r>
        <w:r w:rsidR="00671775">
          <w:rPr>
            <w:noProof/>
            <w:webHidden/>
          </w:rPr>
          <w:fldChar w:fldCharType="begin"/>
        </w:r>
        <w:r w:rsidR="00671775">
          <w:rPr>
            <w:noProof/>
            <w:webHidden/>
          </w:rPr>
          <w:instrText xml:space="preserve"> PAGEREF _Toc412710040 \h </w:instrText>
        </w:r>
        <w:r w:rsidR="00671775">
          <w:rPr>
            <w:noProof/>
            <w:webHidden/>
          </w:rPr>
        </w:r>
        <w:r w:rsidR="00671775">
          <w:rPr>
            <w:noProof/>
            <w:webHidden/>
          </w:rPr>
          <w:fldChar w:fldCharType="separate"/>
        </w:r>
        <w:r w:rsidR="00671775">
          <w:rPr>
            <w:noProof/>
            <w:webHidden/>
          </w:rPr>
          <w:t>7</w:t>
        </w:r>
        <w:r w:rsidR="00671775">
          <w:rPr>
            <w:noProof/>
            <w:webHidden/>
          </w:rPr>
          <w:fldChar w:fldCharType="end"/>
        </w:r>
      </w:hyperlink>
    </w:p>
    <w:p w14:paraId="564254F9" w14:textId="77777777" w:rsidR="00671775" w:rsidRPr="002A4427" w:rsidRDefault="008C444B">
      <w:pPr>
        <w:pStyle w:val="TOC2"/>
        <w:tabs>
          <w:tab w:val="left" w:pos="880"/>
          <w:tab w:val="right" w:leader="dot" w:pos="9350"/>
        </w:tabs>
        <w:rPr>
          <w:rFonts w:ascii="Calibri" w:hAnsi="Calibri"/>
          <w:noProof/>
          <w:sz w:val="22"/>
          <w:szCs w:val="22"/>
        </w:rPr>
      </w:pPr>
      <w:hyperlink w:anchor="_Toc412710041" w:history="1">
        <w:r w:rsidR="00671775" w:rsidRPr="00696077">
          <w:rPr>
            <w:rStyle w:val="Hyperlink"/>
            <w:noProof/>
          </w:rPr>
          <w:t>2.1</w:t>
        </w:r>
        <w:r w:rsidR="00671775" w:rsidRPr="002A4427">
          <w:rPr>
            <w:rFonts w:ascii="Calibri" w:hAnsi="Calibri"/>
            <w:noProof/>
            <w:sz w:val="22"/>
            <w:szCs w:val="22"/>
          </w:rPr>
          <w:tab/>
        </w:r>
        <w:r w:rsidR="00671775" w:rsidRPr="00696077">
          <w:rPr>
            <w:rStyle w:val="Hyperlink"/>
            <w:noProof/>
          </w:rPr>
          <w:t>Composition</w:t>
        </w:r>
        <w:r w:rsidR="00671775">
          <w:rPr>
            <w:noProof/>
            <w:webHidden/>
          </w:rPr>
          <w:tab/>
        </w:r>
        <w:r w:rsidR="00671775">
          <w:rPr>
            <w:noProof/>
            <w:webHidden/>
          </w:rPr>
          <w:fldChar w:fldCharType="begin"/>
        </w:r>
        <w:r w:rsidR="00671775">
          <w:rPr>
            <w:noProof/>
            <w:webHidden/>
          </w:rPr>
          <w:instrText xml:space="preserve"> PAGEREF _Toc412710041 \h </w:instrText>
        </w:r>
        <w:r w:rsidR="00671775">
          <w:rPr>
            <w:noProof/>
            <w:webHidden/>
          </w:rPr>
        </w:r>
        <w:r w:rsidR="00671775">
          <w:rPr>
            <w:noProof/>
            <w:webHidden/>
          </w:rPr>
          <w:fldChar w:fldCharType="separate"/>
        </w:r>
        <w:r w:rsidR="00671775">
          <w:rPr>
            <w:noProof/>
            <w:webHidden/>
          </w:rPr>
          <w:t>7</w:t>
        </w:r>
        <w:r w:rsidR="00671775">
          <w:rPr>
            <w:noProof/>
            <w:webHidden/>
          </w:rPr>
          <w:fldChar w:fldCharType="end"/>
        </w:r>
      </w:hyperlink>
    </w:p>
    <w:p w14:paraId="13C429D7" w14:textId="77777777" w:rsidR="00671775" w:rsidRPr="002A4427" w:rsidRDefault="008C444B">
      <w:pPr>
        <w:pStyle w:val="TOC2"/>
        <w:tabs>
          <w:tab w:val="left" w:pos="880"/>
          <w:tab w:val="right" w:leader="dot" w:pos="9350"/>
        </w:tabs>
        <w:rPr>
          <w:rFonts w:ascii="Calibri" w:hAnsi="Calibri"/>
          <w:noProof/>
          <w:sz w:val="22"/>
          <w:szCs w:val="22"/>
        </w:rPr>
      </w:pPr>
      <w:hyperlink w:anchor="_Toc412710042" w:history="1">
        <w:r w:rsidR="00671775" w:rsidRPr="00696077">
          <w:rPr>
            <w:rStyle w:val="Hyperlink"/>
            <w:noProof/>
          </w:rPr>
          <w:t>2.2</w:t>
        </w:r>
        <w:r w:rsidR="00671775" w:rsidRPr="002A4427">
          <w:rPr>
            <w:rFonts w:ascii="Calibri" w:hAnsi="Calibri"/>
            <w:noProof/>
            <w:sz w:val="22"/>
            <w:szCs w:val="22"/>
          </w:rPr>
          <w:tab/>
        </w:r>
        <w:r w:rsidR="00671775" w:rsidRPr="00696077">
          <w:rPr>
            <w:rStyle w:val="Hyperlink"/>
            <w:noProof/>
          </w:rPr>
          <w:t>Meetings</w:t>
        </w:r>
        <w:r w:rsidR="00671775">
          <w:rPr>
            <w:noProof/>
            <w:webHidden/>
          </w:rPr>
          <w:tab/>
        </w:r>
        <w:r w:rsidR="00671775">
          <w:rPr>
            <w:noProof/>
            <w:webHidden/>
          </w:rPr>
          <w:fldChar w:fldCharType="begin"/>
        </w:r>
        <w:r w:rsidR="00671775">
          <w:rPr>
            <w:noProof/>
            <w:webHidden/>
          </w:rPr>
          <w:instrText xml:space="preserve"> PAGEREF _Toc412710042 \h </w:instrText>
        </w:r>
        <w:r w:rsidR="00671775">
          <w:rPr>
            <w:noProof/>
            <w:webHidden/>
          </w:rPr>
        </w:r>
        <w:r w:rsidR="00671775">
          <w:rPr>
            <w:noProof/>
            <w:webHidden/>
          </w:rPr>
          <w:fldChar w:fldCharType="separate"/>
        </w:r>
        <w:r w:rsidR="00671775">
          <w:rPr>
            <w:noProof/>
            <w:webHidden/>
          </w:rPr>
          <w:t>7</w:t>
        </w:r>
        <w:r w:rsidR="00671775">
          <w:rPr>
            <w:noProof/>
            <w:webHidden/>
          </w:rPr>
          <w:fldChar w:fldCharType="end"/>
        </w:r>
      </w:hyperlink>
    </w:p>
    <w:p w14:paraId="3542DBD4" w14:textId="77777777" w:rsidR="00671775" w:rsidRPr="002A4427" w:rsidRDefault="008C444B">
      <w:pPr>
        <w:pStyle w:val="TOC2"/>
        <w:tabs>
          <w:tab w:val="left" w:pos="880"/>
          <w:tab w:val="right" w:leader="dot" w:pos="9350"/>
        </w:tabs>
        <w:rPr>
          <w:rFonts w:ascii="Calibri" w:hAnsi="Calibri"/>
          <w:noProof/>
          <w:sz w:val="22"/>
          <w:szCs w:val="22"/>
        </w:rPr>
      </w:pPr>
      <w:hyperlink w:anchor="_Toc412710043" w:history="1">
        <w:r w:rsidR="00671775" w:rsidRPr="00696077">
          <w:rPr>
            <w:rStyle w:val="Hyperlink"/>
            <w:noProof/>
          </w:rPr>
          <w:t>2.3</w:t>
        </w:r>
        <w:r w:rsidR="00671775" w:rsidRPr="002A4427">
          <w:rPr>
            <w:rFonts w:ascii="Calibri" w:hAnsi="Calibri"/>
            <w:noProof/>
            <w:sz w:val="22"/>
            <w:szCs w:val="22"/>
          </w:rPr>
          <w:tab/>
        </w:r>
        <w:r w:rsidR="00671775" w:rsidRPr="00696077">
          <w:rPr>
            <w:rStyle w:val="Hyperlink"/>
            <w:noProof/>
          </w:rPr>
          <w:t>Meeting Agendas</w:t>
        </w:r>
        <w:r w:rsidR="00671775">
          <w:rPr>
            <w:noProof/>
            <w:webHidden/>
          </w:rPr>
          <w:tab/>
        </w:r>
        <w:r w:rsidR="00671775">
          <w:rPr>
            <w:noProof/>
            <w:webHidden/>
          </w:rPr>
          <w:fldChar w:fldCharType="begin"/>
        </w:r>
        <w:r w:rsidR="00671775">
          <w:rPr>
            <w:noProof/>
            <w:webHidden/>
          </w:rPr>
          <w:instrText xml:space="preserve"> PAGEREF _Toc412710043 \h </w:instrText>
        </w:r>
        <w:r w:rsidR="00671775">
          <w:rPr>
            <w:noProof/>
            <w:webHidden/>
          </w:rPr>
        </w:r>
        <w:r w:rsidR="00671775">
          <w:rPr>
            <w:noProof/>
            <w:webHidden/>
          </w:rPr>
          <w:fldChar w:fldCharType="separate"/>
        </w:r>
        <w:r w:rsidR="00671775">
          <w:rPr>
            <w:noProof/>
            <w:webHidden/>
          </w:rPr>
          <w:t>8</w:t>
        </w:r>
        <w:r w:rsidR="00671775">
          <w:rPr>
            <w:noProof/>
            <w:webHidden/>
          </w:rPr>
          <w:fldChar w:fldCharType="end"/>
        </w:r>
      </w:hyperlink>
    </w:p>
    <w:p w14:paraId="44555661" w14:textId="77777777" w:rsidR="00671775" w:rsidRPr="002A4427" w:rsidRDefault="008C444B">
      <w:pPr>
        <w:pStyle w:val="TOC2"/>
        <w:tabs>
          <w:tab w:val="left" w:pos="880"/>
          <w:tab w:val="right" w:leader="dot" w:pos="9350"/>
        </w:tabs>
        <w:rPr>
          <w:rFonts w:ascii="Calibri" w:hAnsi="Calibri"/>
          <w:noProof/>
          <w:sz w:val="22"/>
          <w:szCs w:val="22"/>
        </w:rPr>
      </w:pPr>
      <w:hyperlink w:anchor="_Toc412710044" w:history="1">
        <w:r w:rsidR="00671775" w:rsidRPr="00696077">
          <w:rPr>
            <w:rStyle w:val="Hyperlink"/>
            <w:noProof/>
          </w:rPr>
          <w:t>2.4</w:t>
        </w:r>
        <w:r w:rsidR="00671775" w:rsidRPr="002A4427">
          <w:rPr>
            <w:rFonts w:ascii="Calibri" w:hAnsi="Calibri"/>
            <w:noProof/>
            <w:sz w:val="22"/>
            <w:szCs w:val="22"/>
          </w:rPr>
          <w:tab/>
        </w:r>
        <w:r w:rsidR="00671775" w:rsidRPr="00696077">
          <w:rPr>
            <w:rStyle w:val="Hyperlink"/>
            <w:noProof/>
          </w:rPr>
          <w:t>Location of Meetings</w:t>
        </w:r>
        <w:r w:rsidR="00671775">
          <w:rPr>
            <w:noProof/>
            <w:webHidden/>
          </w:rPr>
          <w:tab/>
        </w:r>
        <w:r w:rsidR="00671775">
          <w:rPr>
            <w:noProof/>
            <w:webHidden/>
          </w:rPr>
          <w:fldChar w:fldCharType="begin"/>
        </w:r>
        <w:r w:rsidR="00671775">
          <w:rPr>
            <w:noProof/>
            <w:webHidden/>
          </w:rPr>
          <w:instrText xml:space="preserve"> PAGEREF _Toc412710044 \h </w:instrText>
        </w:r>
        <w:r w:rsidR="00671775">
          <w:rPr>
            <w:noProof/>
            <w:webHidden/>
          </w:rPr>
        </w:r>
        <w:r w:rsidR="00671775">
          <w:rPr>
            <w:noProof/>
            <w:webHidden/>
          </w:rPr>
          <w:fldChar w:fldCharType="separate"/>
        </w:r>
        <w:r w:rsidR="00671775">
          <w:rPr>
            <w:noProof/>
            <w:webHidden/>
          </w:rPr>
          <w:t>8</w:t>
        </w:r>
        <w:r w:rsidR="00671775">
          <w:rPr>
            <w:noProof/>
            <w:webHidden/>
          </w:rPr>
          <w:fldChar w:fldCharType="end"/>
        </w:r>
      </w:hyperlink>
    </w:p>
    <w:p w14:paraId="37B5E974" w14:textId="77777777" w:rsidR="00671775" w:rsidRPr="002A4427" w:rsidRDefault="008C444B">
      <w:pPr>
        <w:pStyle w:val="TOC2"/>
        <w:tabs>
          <w:tab w:val="left" w:pos="880"/>
          <w:tab w:val="right" w:leader="dot" w:pos="9350"/>
        </w:tabs>
        <w:rPr>
          <w:rFonts w:ascii="Calibri" w:hAnsi="Calibri"/>
          <w:noProof/>
          <w:sz w:val="22"/>
          <w:szCs w:val="22"/>
        </w:rPr>
      </w:pPr>
      <w:hyperlink w:anchor="_Toc412710045" w:history="1">
        <w:r w:rsidR="00671775" w:rsidRPr="00696077">
          <w:rPr>
            <w:rStyle w:val="Hyperlink"/>
            <w:noProof/>
          </w:rPr>
          <w:t>2.5</w:t>
        </w:r>
        <w:r w:rsidR="00671775" w:rsidRPr="002A4427">
          <w:rPr>
            <w:rFonts w:ascii="Calibri" w:hAnsi="Calibri"/>
            <w:noProof/>
            <w:sz w:val="22"/>
            <w:szCs w:val="22"/>
          </w:rPr>
          <w:tab/>
        </w:r>
        <w:r w:rsidR="00671775" w:rsidRPr="00696077">
          <w:rPr>
            <w:rStyle w:val="Hyperlink"/>
            <w:noProof/>
          </w:rPr>
          <w:t>Meeting Minutes</w:t>
        </w:r>
        <w:r w:rsidR="00671775">
          <w:rPr>
            <w:noProof/>
            <w:webHidden/>
          </w:rPr>
          <w:tab/>
        </w:r>
        <w:r w:rsidR="00671775">
          <w:rPr>
            <w:noProof/>
            <w:webHidden/>
          </w:rPr>
          <w:fldChar w:fldCharType="begin"/>
        </w:r>
        <w:r w:rsidR="00671775">
          <w:rPr>
            <w:noProof/>
            <w:webHidden/>
          </w:rPr>
          <w:instrText xml:space="preserve"> PAGEREF _Toc412710045 \h </w:instrText>
        </w:r>
        <w:r w:rsidR="00671775">
          <w:rPr>
            <w:noProof/>
            <w:webHidden/>
          </w:rPr>
        </w:r>
        <w:r w:rsidR="00671775">
          <w:rPr>
            <w:noProof/>
            <w:webHidden/>
          </w:rPr>
          <w:fldChar w:fldCharType="separate"/>
        </w:r>
        <w:r w:rsidR="00671775">
          <w:rPr>
            <w:noProof/>
            <w:webHidden/>
          </w:rPr>
          <w:t>8</w:t>
        </w:r>
        <w:r w:rsidR="00671775">
          <w:rPr>
            <w:noProof/>
            <w:webHidden/>
          </w:rPr>
          <w:fldChar w:fldCharType="end"/>
        </w:r>
      </w:hyperlink>
    </w:p>
    <w:p w14:paraId="1A496BE7" w14:textId="77777777" w:rsidR="00671775" w:rsidRPr="002A4427" w:rsidRDefault="008C444B">
      <w:pPr>
        <w:pStyle w:val="TOC2"/>
        <w:tabs>
          <w:tab w:val="left" w:pos="880"/>
          <w:tab w:val="right" w:leader="dot" w:pos="9350"/>
        </w:tabs>
        <w:rPr>
          <w:rFonts w:ascii="Calibri" w:hAnsi="Calibri"/>
          <w:noProof/>
          <w:sz w:val="22"/>
          <w:szCs w:val="22"/>
        </w:rPr>
      </w:pPr>
      <w:hyperlink w:anchor="_Toc412710046" w:history="1">
        <w:r w:rsidR="00671775" w:rsidRPr="00696077">
          <w:rPr>
            <w:rStyle w:val="Hyperlink"/>
            <w:noProof/>
          </w:rPr>
          <w:t>2.6</w:t>
        </w:r>
        <w:r w:rsidR="00671775" w:rsidRPr="002A4427">
          <w:rPr>
            <w:rFonts w:ascii="Calibri" w:hAnsi="Calibri"/>
            <w:noProof/>
            <w:sz w:val="22"/>
            <w:szCs w:val="22"/>
          </w:rPr>
          <w:tab/>
        </w:r>
        <w:r w:rsidR="00671775" w:rsidRPr="00696077">
          <w:rPr>
            <w:rStyle w:val="Hyperlink"/>
            <w:noProof/>
          </w:rPr>
          <w:t>Retention of On-Line Voting Records</w:t>
        </w:r>
        <w:r w:rsidR="00671775">
          <w:rPr>
            <w:noProof/>
            <w:webHidden/>
          </w:rPr>
          <w:tab/>
        </w:r>
        <w:r w:rsidR="00671775">
          <w:rPr>
            <w:noProof/>
            <w:webHidden/>
          </w:rPr>
          <w:fldChar w:fldCharType="begin"/>
        </w:r>
        <w:r w:rsidR="00671775">
          <w:rPr>
            <w:noProof/>
            <w:webHidden/>
          </w:rPr>
          <w:instrText xml:space="preserve"> PAGEREF _Toc412710046 \h </w:instrText>
        </w:r>
        <w:r w:rsidR="00671775">
          <w:rPr>
            <w:noProof/>
            <w:webHidden/>
          </w:rPr>
        </w:r>
        <w:r w:rsidR="00671775">
          <w:rPr>
            <w:noProof/>
            <w:webHidden/>
          </w:rPr>
          <w:fldChar w:fldCharType="separate"/>
        </w:r>
        <w:r w:rsidR="00671775">
          <w:rPr>
            <w:noProof/>
            <w:webHidden/>
          </w:rPr>
          <w:t>8</w:t>
        </w:r>
        <w:r w:rsidR="00671775">
          <w:rPr>
            <w:noProof/>
            <w:webHidden/>
          </w:rPr>
          <w:fldChar w:fldCharType="end"/>
        </w:r>
      </w:hyperlink>
    </w:p>
    <w:p w14:paraId="0848FF41" w14:textId="77777777" w:rsidR="00671775" w:rsidRPr="002A4427" w:rsidRDefault="008C444B">
      <w:pPr>
        <w:pStyle w:val="TOC2"/>
        <w:tabs>
          <w:tab w:val="left" w:pos="880"/>
          <w:tab w:val="right" w:leader="dot" w:pos="9350"/>
        </w:tabs>
        <w:rPr>
          <w:rFonts w:ascii="Calibri" w:hAnsi="Calibri"/>
          <w:noProof/>
          <w:sz w:val="22"/>
          <w:szCs w:val="22"/>
        </w:rPr>
      </w:pPr>
      <w:hyperlink w:anchor="_Toc412710047" w:history="1">
        <w:r w:rsidR="00671775" w:rsidRPr="00696077">
          <w:rPr>
            <w:rStyle w:val="Hyperlink"/>
            <w:noProof/>
          </w:rPr>
          <w:t>2.7</w:t>
        </w:r>
        <w:r w:rsidR="00671775" w:rsidRPr="002A4427">
          <w:rPr>
            <w:rFonts w:ascii="Calibri" w:hAnsi="Calibri"/>
            <w:noProof/>
            <w:sz w:val="22"/>
            <w:szCs w:val="22"/>
          </w:rPr>
          <w:tab/>
        </w:r>
        <w:r w:rsidR="00671775" w:rsidRPr="00696077">
          <w:rPr>
            <w:rStyle w:val="Hyperlink"/>
            <w:noProof/>
          </w:rPr>
          <w:t>Primary Responsibilities of the NeASFAA Board of Directors</w:t>
        </w:r>
        <w:r w:rsidR="00671775">
          <w:rPr>
            <w:noProof/>
            <w:webHidden/>
          </w:rPr>
          <w:tab/>
        </w:r>
        <w:r w:rsidR="00671775">
          <w:rPr>
            <w:noProof/>
            <w:webHidden/>
          </w:rPr>
          <w:fldChar w:fldCharType="begin"/>
        </w:r>
        <w:r w:rsidR="00671775">
          <w:rPr>
            <w:noProof/>
            <w:webHidden/>
          </w:rPr>
          <w:instrText xml:space="preserve"> PAGEREF _Toc412710047 \h </w:instrText>
        </w:r>
        <w:r w:rsidR="00671775">
          <w:rPr>
            <w:noProof/>
            <w:webHidden/>
          </w:rPr>
        </w:r>
        <w:r w:rsidR="00671775">
          <w:rPr>
            <w:noProof/>
            <w:webHidden/>
          </w:rPr>
          <w:fldChar w:fldCharType="separate"/>
        </w:r>
        <w:r w:rsidR="00671775">
          <w:rPr>
            <w:noProof/>
            <w:webHidden/>
          </w:rPr>
          <w:t>8</w:t>
        </w:r>
        <w:r w:rsidR="00671775">
          <w:rPr>
            <w:noProof/>
            <w:webHidden/>
          </w:rPr>
          <w:fldChar w:fldCharType="end"/>
        </w:r>
      </w:hyperlink>
    </w:p>
    <w:p w14:paraId="48B55444" w14:textId="77777777" w:rsidR="00671775" w:rsidRPr="002A4427" w:rsidRDefault="008C444B">
      <w:pPr>
        <w:pStyle w:val="TOC2"/>
        <w:tabs>
          <w:tab w:val="left" w:pos="880"/>
          <w:tab w:val="right" w:leader="dot" w:pos="9350"/>
        </w:tabs>
        <w:rPr>
          <w:rFonts w:ascii="Calibri" w:hAnsi="Calibri"/>
          <w:noProof/>
          <w:sz w:val="22"/>
          <w:szCs w:val="22"/>
        </w:rPr>
      </w:pPr>
      <w:hyperlink w:anchor="_Toc412710048" w:history="1">
        <w:r w:rsidR="00671775" w:rsidRPr="00696077">
          <w:rPr>
            <w:rStyle w:val="Hyperlink"/>
            <w:noProof/>
          </w:rPr>
          <w:t>2.8</w:t>
        </w:r>
        <w:r w:rsidR="00671775" w:rsidRPr="002A4427">
          <w:rPr>
            <w:rFonts w:ascii="Calibri" w:hAnsi="Calibri"/>
            <w:noProof/>
            <w:sz w:val="22"/>
            <w:szCs w:val="22"/>
          </w:rPr>
          <w:tab/>
        </w:r>
        <w:r w:rsidR="00671775" w:rsidRPr="00696077">
          <w:rPr>
            <w:rStyle w:val="Hyperlink"/>
            <w:noProof/>
          </w:rPr>
          <w:t>Detailed Officer Descriptions</w:t>
        </w:r>
        <w:r w:rsidR="00671775">
          <w:rPr>
            <w:noProof/>
            <w:webHidden/>
          </w:rPr>
          <w:tab/>
        </w:r>
        <w:r w:rsidR="00671775">
          <w:rPr>
            <w:noProof/>
            <w:webHidden/>
          </w:rPr>
          <w:fldChar w:fldCharType="begin"/>
        </w:r>
        <w:r w:rsidR="00671775">
          <w:rPr>
            <w:noProof/>
            <w:webHidden/>
          </w:rPr>
          <w:instrText xml:space="preserve"> PAGEREF _Toc412710048 \h </w:instrText>
        </w:r>
        <w:r w:rsidR="00671775">
          <w:rPr>
            <w:noProof/>
            <w:webHidden/>
          </w:rPr>
        </w:r>
        <w:r w:rsidR="00671775">
          <w:rPr>
            <w:noProof/>
            <w:webHidden/>
          </w:rPr>
          <w:fldChar w:fldCharType="separate"/>
        </w:r>
        <w:r w:rsidR="00671775">
          <w:rPr>
            <w:noProof/>
            <w:webHidden/>
          </w:rPr>
          <w:t>10</w:t>
        </w:r>
        <w:r w:rsidR="00671775">
          <w:rPr>
            <w:noProof/>
            <w:webHidden/>
          </w:rPr>
          <w:fldChar w:fldCharType="end"/>
        </w:r>
      </w:hyperlink>
    </w:p>
    <w:p w14:paraId="2A2E576D" w14:textId="77777777" w:rsidR="00671775" w:rsidRPr="002A4427" w:rsidRDefault="008C444B">
      <w:pPr>
        <w:pStyle w:val="TOC3"/>
        <w:tabs>
          <w:tab w:val="left" w:pos="1100"/>
          <w:tab w:val="right" w:leader="dot" w:pos="9350"/>
        </w:tabs>
        <w:rPr>
          <w:rFonts w:ascii="Calibri" w:hAnsi="Calibri"/>
          <w:noProof/>
          <w:sz w:val="22"/>
          <w:szCs w:val="22"/>
        </w:rPr>
      </w:pPr>
      <w:hyperlink w:anchor="_Toc412710049" w:history="1">
        <w:r w:rsidR="00671775" w:rsidRPr="00696077">
          <w:rPr>
            <w:rStyle w:val="Hyperlink"/>
            <w:noProof/>
          </w:rPr>
          <w:t>2.8.1</w:t>
        </w:r>
        <w:r w:rsidR="00671775" w:rsidRPr="002A4427">
          <w:rPr>
            <w:rFonts w:ascii="Calibri" w:hAnsi="Calibri"/>
            <w:noProof/>
            <w:sz w:val="22"/>
            <w:szCs w:val="22"/>
          </w:rPr>
          <w:tab/>
        </w:r>
        <w:r w:rsidR="00671775" w:rsidRPr="00696077">
          <w:rPr>
            <w:rStyle w:val="Hyperlink"/>
            <w:noProof/>
          </w:rPr>
          <w:t>PRESIDENT [Article VI, Section 7]</w:t>
        </w:r>
        <w:r w:rsidR="00671775">
          <w:rPr>
            <w:noProof/>
            <w:webHidden/>
          </w:rPr>
          <w:tab/>
        </w:r>
        <w:r w:rsidR="00671775">
          <w:rPr>
            <w:noProof/>
            <w:webHidden/>
          </w:rPr>
          <w:fldChar w:fldCharType="begin"/>
        </w:r>
        <w:r w:rsidR="00671775">
          <w:rPr>
            <w:noProof/>
            <w:webHidden/>
          </w:rPr>
          <w:instrText xml:space="preserve"> PAGEREF _Toc412710049 \h </w:instrText>
        </w:r>
        <w:r w:rsidR="00671775">
          <w:rPr>
            <w:noProof/>
            <w:webHidden/>
          </w:rPr>
        </w:r>
        <w:r w:rsidR="00671775">
          <w:rPr>
            <w:noProof/>
            <w:webHidden/>
          </w:rPr>
          <w:fldChar w:fldCharType="separate"/>
        </w:r>
        <w:r w:rsidR="00671775">
          <w:rPr>
            <w:noProof/>
            <w:webHidden/>
          </w:rPr>
          <w:t>10</w:t>
        </w:r>
        <w:r w:rsidR="00671775">
          <w:rPr>
            <w:noProof/>
            <w:webHidden/>
          </w:rPr>
          <w:fldChar w:fldCharType="end"/>
        </w:r>
      </w:hyperlink>
    </w:p>
    <w:p w14:paraId="7D5DC14B" w14:textId="77777777" w:rsidR="00671775" w:rsidRPr="002A4427" w:rsidRDefault="008C444B">
      <w:pPr>
        <w:pStyle w:val="TOC3"/>
        <w:tabs>
          <w:tab w:val="left" w:pos="1100"/>
          <w:tab w:val="right" w:leader="dot" w:pos="9350"/>
        </w:tabs>
        <w:rPr>
          <w:rFonts w:ascii="Calibri" w:hAnsi="Calibri"/>
          <w:noProof/>
          <w:sz w:val="22"/>
          <w:szCs w:val="22"/>
        </w:rPr>
      </w:pPr>
      <w:hyperlink w:anchor="_Toc412710050" w:history="1">
        <w:r w:rsidR="00671775" w:rsidRPr="00696077">
          <w:rPr>
            <w:rStyle w:val="Hyperlink"/>
            <w:noProof/>
          </w:rPr>
          <w:t>2.8.2</w:t>
        </w:r>
        <w:r w:rsidR="00671775" w:rsidRPr="002A4427">
          <w:rPr>
            <w:rFonts w:ascii="Calibri" w:hAnsi="Calibri"/>
            <w:noProof/>
            <w:sz w:val="22"/>
            <w:szCs w:val="22"/>
          </w:rPr>
          <w:tab/>
        </w:r>
        <w:r w:rsidR="00671775" w:rsidRPr="00696077">
          <w:rPr>
            <w:rStyle w:val="Hyperlink"/>
            <w:noProof/>
          </w:rPr>
          <w:t>PRESIDENT</w:t>
        </w:r>
        <w:r w:rsidR="00671775" w:rsidRPr="00696077">
          <w:rPr>
            <w:rStyle w:val="Hyperlink"/>
            <w:noProof/>
          </w:rPr>
          <w:noBreakHyphen/>
          <w:t>ELECT [Article VI, Section 8]</w:t>
        </w:r>
        <w:r w:rsidR="00671775">
          <w:rPr>
            <w:noProof/>
            <w:webHidden/>
          </w:rPr>
          <w:tab/>
        </w:r>
        <w:r w:rsidR="00671775">
          <w:rPr>
            <w:noProof/>
            <w:webHidden/>
          </w:rPr>
          <w:fldChar w:fldCharType="begin"/>
        </w:r>
        <w:r w:rsidR="00671775">
          <w:rPr>
            <w:noProof/>
            <w:webHidden/>
          </w:rPr>
          <w:instrText xml:space="preserve"> PAGEREF _Toc412710050 \h </w:instrText>
        </w:r>
        <w:r w:rsidR="00671775">
          <w:rPr>
            <w:noProof/>
            <w:webHidden/>
          </w:rPr>
        </w:r>
        <w:r w:rsidR="00671775">
          <w:rPr>
            <w:noProof/>
            <w:webHidden/>
          </w:rPr>
          <w:fldChar w:fldCharType="separate"/>
        </w:r>
        <w:r w:rsidR="00671775">
          <w:rPr>
            <w:noProof/>
            <w:webHidden/>
          </w:rPr>
          <w:t>12</w:t>
        </w:r>
        <w:r w:rsidR="00671775">
          <w:rPr>
            <w:noProof/>
            <w:webHidden/>
          </w:rPr>
          <w:fldChar w:fldCharType="end"/>
        </w:r>
      </w:hyperlink>
    </w:p>
    <w:p w14:paraId="34C36568" w14:textId="77777777" w:rsidR="00671775" w:rsidRPr="002A4427" w:rsidRDefault="008C444B">
      <w:pPr>
        <w:pStyle w:val="TOC3"/>
        <w:tabs>
          <w:tab w:val="left" w:pos="1100"/>
          <w:tab w:val="right" w:leader="dot" w:pos="9350"/>
        </w:tabs>
        <w:rPr>
          <w:rFonts w:ascii="Calibri" w:hAnsi="Calibri"/>
          <w:noProof/>
          <w:sz w:val="22"/>
          <w:szCs w:val="22"/>
        </w:rPr>
      </w:pPr>
      <w:hyperlink w:anchor="_Toc412710051" w:history="1">
        <w:r w:rsidR="00671775" w:rsidRPr="00696077">
          <w:rPr>
            <w:rStyle w:val="Hyperlink"/>
            <w:noProof/>
          </w:rPr>
          <w:t>2.8.3</w:t>
        </w:r>
        <w:r w:rsidR="00671775" w:rsidRPr="002A4427">
          <w:rPr>
            <w:rFonts w:ascii="Calibri" w:hAnsi="Calibri"/>
            <w:noProof/>
            <w:sz w:val="22"/>
            <w:szCs w:val="22"/>
          </w:rPr>
          <w:tab/>
        </w:r>
        <w:r w:rsidR="00671775" w:rsidRPr="00696077">
          <w:rPr>
            <w:rStyle w:val="Hyperlink"/>
            <w:noProof/>
          </w:rPr>
          <w:t>PAST</w:t>
        </w:r>
        <w:r w:rsidR="00671775" w:rsidRPr="00696077">
          <w:rPr>
            <w:rStyle w:val="Hyperlink"/>
            <w:noProof/>
          </w:rPr>
          <w:noBreakHyphen/>
          <w:t>PRESIDENT [Article VI, Section 11]</w:t>
        </w:r>
        <w:r w:rsidR="00671775">
          <w:rPr>
            <w:noProof/>
            <w:webHidden/>
          </w:rPr>
          <w:tab/>
        </w:r>
        <w:r w:rsidR="00671775">
          <w:rPr>
            <w:noProof/>
            <w:webHidden/>
          </w:rPr>
          <w:fldChar w:fldCharType="begin"/>
        </w:r>
        <w:r w:rsidR="00671775">
          <w:rPr>
            <w:noProof/>
            <w:webHidden/>
          </w:rPr>
          <w:instrText xml:space="preserve"> PAGEREF _Toc412710051 \h </w:instrText>
        </w:r>
        <w:r w:rsidR="00671775">
          <w:rPr>
            <w:noProof/>
            <w:webHidden/>
          </w:rPr>
        </w:r>
        <w:r w:rsidR="00671775">
          <w:rPr>
            <w:noProof/>
            <w:webHidden/>
          </w:rPr>
          <w:fldChar w:fldCharType="separate"/>
        </w:r>
        <w:r w:rsidR="00671775">
          <w:rPr>
            <w:noProof/>
            <w:webHidden/>
          </w:rPr>
          <w:t>13</w:t>
        </w:r>
        <w:r w:rsidR="00671775">
          <w:rPr>
            <w:noProof/>
            <w:webHidden/>
          </w:rPr>
          <w:fldChar w:fldCharType="end"/>
        </w:r>
      </w:hyperlink>
    </w:p>
    <w:p w14:paraId="0DAABBD1" w14:textId="77777777" w:rsidR="00671775" w:rsidRPr="002A4427" w:rsidRDefault="008C444B">
      <w:pPr>
        <w:pStyle w:val="TOC3"/>
        <w:tabs>
          <w:tab w:val="left" w:pos="1100"/>
          <w:tab w:val="right" w:leader="dot" w:pos="9350"/>
        </w:tabs>
        <w:rPr>
          <w:rFonts w:ascii="Calibri" w:hAnsi="Calibri"/>
          <w:noProof/>
          <w:sz w:val="22"/>
          <w:szCs w:val="22"/>
        </w:rPr>
      </w:pPr>
      <w:hyperlink w:anchor="_Toc412710052" w:history="1">
        <w:r w:rsidR="00671775" w:rsidRPr="00696077">
          <w:rPr>
            <w:rStyle w:val="Hyperlink"/>
            <w:noProof/>
          </w:rPr>
          <w:t>2.8.4</w:t>
        </w:r>
        <w:r w:rsidR="00671775" w:rsidRPr="002A4427">
          <w:rPr>
            <w:rFonts w:ascii="Calibri" w:hAnsi="Calibri"/>
            <w:noProof/>
            <w:sz w:val="22"/>
            <w:szCs w:val="22"/>
          </w:rPr>
          <w:tab/>
        </w:r>
        <w:r w:rsidR="00671775" w:rsidRPr="00696077">
          <w:rPr>
            <w:rStyle w:val="Hyperlink"/>
            <w:noProof/>
          </w:rPr>
          <w:t>SECRETARY [Article VI, Section 9]</w:t>
        </w:r>
        <w:r w:rsidR="00671775">
          <w:rPr>
            <w:noProof/>
            <w:webHidden/>
          </w:rPr>
          <w:tab/>
        </w:r>
        <w:r w:rsidR="00671775">
          <w:rPr>
            <w:noProof/>
            <w:webHidden/>
          </w:rPr>
          <w:fldChar w:fldCharType="begin"/>
        </w:r>
        <w:r w:rsidR="00671775">
          <w:rPr>
            <w:noProof/>
            <w:webHidden/>
          </w:rPr>
          <w:instrText xml:space="preserve"> PAGEREF _Toc412710052 \h </w:instrText>
        </w:r>
        <w:r w:rsidR="00671775">
          <w:rPr>
            <w:noProof/>
            <w:webHidden/>
          </w:rPr>
        </w:r>
        <w:r w:rsidR="00671775">
          <w:rPr>
            <w:noProof/>
            <w:webHidden/>
          </w:rPr>
          <w:fldChar w:fldCharType="separate"/>
        </w:r>
        <w:r w:rsidR="00671775">
          <w:rPr>
            <w:noProof/>
            <w:webHidden/>
          </w:rPr>
          <w:t>13</w:t>
        </w:r>
        <w:r w:rsidR="00671775">
          <w:rPr>
            <w:noProof/>
            <w:webHidden/>
          </w:rPr>
          <w:fldChar w:fldCharType="end"/>
        </w:r>
      </w:hyperlink>
    </w:p>
    <w:p w14:paraId="1A3ADAED" w14:textId="77777777" w:rsidR="00671775" w:rsidRPr="002A4427" w:rsidRDefault="008C444B">
      <w:pPr>
        <w:pStyle w:val="TOC3"/>
        <w:tabs>
          <w:tab w:val="left" w:pos="1100"/>
          <w:tab w:val="right" w:leader="dot" w:pos="9350"/>
        </w:tabs>
        <w:rPr>
          <w:rFonts w:ascii="Calibri" w:hAnsi="Calibri"/>
          <w:noProof/>
          <w:sz w:val="22"/>
          <w:szCs w:val="22"/>
        </w:rPr>
      </w:pPr>
      <w:hyperlink w:anchor="_Toc412710053" w:history="1">
        <w:r w:rsidR="00671775" w:rsidRPr="00696077">
          <w:rPr>
            <w:rStyle w:val="Hyperlink"/>
            <w:noProof/>
          </w:rPr>
          <w:t>2.8.5</w:t>
        </w:r>
        <w:r w:rsidR="00671775" w:rsidRPr="002A4427">
          <w:rPr>
            <w:rFonts w:ascii="Calibri" w:hAnsi="Calibri"/>
            <w:noProof/>
            <w:sz w:val="22"/>
            <w:szCs w:val="22"/>
          </w:rPr>
          <w:tab/>
        </w:r>
        <w:r w:rsidR="00671775" w:rsidRPr="00696077">
          <w:rPr>
            <w:rStyle w:val="Hyperlink"/>
            <w:noProof/>
          </w:rPr>
          <w:t>TREASURER [Article VI, Section 3 and 10</w:t>
        </w:r>
        <w:r w:rsidR="00671775">
          <w:rPr>
            <w:noProof/>
            <w:webHidden/>
          </w:rPr>
          <w:tab/>
        </w:r>
        <w:r w:rsidR="00671775">
          <w:rPr>
            <w:noProof/>
            <w:webHidden/>
          </w:rPr>
          <w:fldChar w:fldCharType="begin"/>
        </w:r>
        <w:r w:rsidR="00671775">
          <w:rPr>
            <w:noProof/>
            <w:webHidden/>
          </w:rPr>
          <w:instrText xml:space="preserve"> PAGEREF _Toc412710053 \h </w:instrText>
        </w:r>
        <w:r w:rsidR="00671775">
          <w:rPr>
            <w:noProof/>
            <w:webHidden/>
          </w:rPr>
        </w:r>
        <w:r w:rsidR="00671775">
          <w:rPr>
            <w:noProof/>
            <w:webHidden/>
          </w:rPr>
          <w:fldChar w:fldCharType="separate"/>
        </w:r>
        <w:r w:rsidR="00671775">
          <w:rPr>
            <w:noProof/>
            <w:webHidden/>
          </w:rPr>
          <w:t>14</w:t>
        </w:r>
        <w:r w:rsidR="00671775">
          <w:rPr>
            <w:noProof/>
            <w:webHidden/>
          </w:rPr>
          <w:fldChar w:fldCharType="end"/>
        </w:r>
      </w:hyperlink>
    </w:p>
    <w:p w14:paraId="6B5CD8A4" w14:textId="77777777" w:rsidR="00671775" w:rsidRPr="002A4427" w:rsidRDefault="008C444B">
      <w:pPr>
        <w:pStyle w:val="TOC3"/>
        <w:tabs>
          <w:tab w:val="left" w:pos="1100"/>
          <w:tab w:val="right" w:leader="dot" w:pos="9350"/>
        </w:tabs>
        <w:rPr>
          <w:rFonts w:ascii="Calibri" w:hAnsi="Calibri"/>
          <w:noProof/>
          <w:sz w:val="22"/>
          <w:szCs w:val="22"/>
        </w:rPr>
      </w:pPr>
      <w:hyperlink w:anchor="_Toc412710054" w:history="1">
        <w:r w:rsidR="00671775" w:rsidRPr="00696077">
          <w:rPr>
            <w:rStyle w:val="Hyperlink"/>
            <w:noProof/>
          </w:rPr>
          <w:t>2.8.6</w:t>
        </w:r>
        <w:r w:rsidR="00671775" w:rsidRPr="002A4427">
          <w:rPr>
            <w:rFonts w:ascii="Calibri" w:hAnsi="Calibri"/>
            <w:noProof/>
            <w:sz w:val="22"/>
            <w:szCs w:val="22"/>
          </w:rPr>
          <w:tab/>
        </w:r>
        <w:r w:rsidR="00671775" w:rsidRPr="00696077">
          <w:rPr>
            <w:rStyle w:val="Hyperlink"/>
            <w:noProof/>
          </w:rPr>
          <w:t>SECTOR REPRESENTATIVES [Article V, Section 3]</w:t>
        </w:r>
        <w:r w:rsidR="00671775">
          <w:rPr>
            <w:noProof/>
            <w:webHidden/>
          </w:rPr>
          <w:tab/>
        </w:r>
        <w:r w:rsidR="00671775">
          <w:rPr>
            <w:noProof/>
            <w:webHidden/>
          </w:rPr>
          <w:fldChar w:fldCharType="begin"/>
        </w:r>
        <w:r w:rsidR="00671775">
          <w:rPr>
            <w:noProof/>
            <w:webHidden/>
          </w:rPr>
          <w:instrText xml:space="preserve"> PAGEREF _Toc412710054 \h </w:instrText>
        </w:r>
        <w:r w:rsidR="00671775">
          <w:rPr>
            <w:noProof/>
            <w:webHidden/>
          </w:rPr>
        </w:r>
        <w:r w:rsidR="00671775">
          <w:rPr>
            <w:noProof/>
            <w:webHidden/>
          </w:rPr>
          <w:fldChar w:fldCharType="separate"/>
        </w:r>
        <w:r w:rsidR="00671775">
          <w:rPr>
            <w:noProof/>
            <w:webHidden/>
          </w:rPr>
          <w:t>15</w:t>
        </w:r>
        <w:r w:rsidR="00671775">
          <w:rPr>
            <w:noProof/>
            <w:webHidden/>
          </w:rPr>
          <w:fldChar w:fldCharType="end"/>
        </w:r>
      </w:hyperlink>
    </w:p>
    <w:p w14:paraId="5C515A0D" w14:textId="77777777" w:rsidR="00671775" w:rsidRPr="002A4427" w:rsidRDefault="008C444B">
      <w:pPr>
        <w:pStyle w:val="TOC1"/>
        <w:tabs>
          <w:tab w:val="left" w:pos="400"/>
          <w:tab w:val="right" w:leader="dot" w:pos="9350"/>
        </w:tabs>
        <w:rPr>
          <w:rFonts w:ascii="Calibri" w:hAnsi="Calibri"/>
          <w:noProof/>
          <w:sz w:val="22"/>
          <w:szCs w:val="22"/>
        </w:rPr>
      </w:pPr>
      <w:hyperlink w:anchor="_Toc412710055" w:history="1">
        <w:r w:rsidR="00671775" w:rsidRPr="00696077">
          <w:rPr>
            <w:rStyle w:val="Hyperlink"/>
            <w:noProof/>
          </w:rPr>
          <w:t>3.</w:t>
        </w:r>
        <w:r w:rsidR="00671775" w:rsidRPr="002A4427">
          <w:rPr>
            <w:rFonts w:ascii="Calibri" w:hAnsi="Calibri"/>
            <w:noProof/>
            <w:sz w:val="22"/>
            <w:szCs w:val="22"/>
          </w:rPr>
          <w:tab/>
        </w:r>
        <w:r w:rsidR="00671775" w:rsidRPr="00696077">
          <w:rPr>
            <w:rStyle w:val="Hyperlink"/>
            <w:noProof/>
          </w:rPr>
          <w:t>COMMITTEES [Article VII, section 1 - 7]</w:t>
        </w:r>
        <w:r w:rsidR="00671775">
          <w:rPr>
            <w:noProof/>
            <w:webHidden/>
          </w:rPr>
          <w:tab/>
        </w:r>
        <w:r w:rsidR="00671775">
          <w:rPr>
            <w:noProof/>
            <w:webHidden/>
          </w:rPr>
          <w:fldChar w:fldCharType="begin"/>
        </w:r>
        <w:r w:rsidR="00671775">
          <w:rPr>
            <w:noProof/>
            <w:webHidden/>
          </w:rPr>
          <w:instrText xml:space="preserve"> PAGEREF _Toc412710055 \h </w:instrText>
        </w:r>
        <w:r w:rsidR="00671775">
          <w:rPr>
            <w:noProof/>
            <w:webHidden/>
          </w:rPr>
        </w:r>
        <w:r w:rsidR="00671775">
          <w:rPr>
            <w:noProof/>
            <w:webHidden/>
          </w:rPr>
          <w:fldChar w:fldCharType="separate"/>
        </w:r>
        <w:r w:rsidR="00671775">
          <w:rPr>
            <w:noProof/>
            <w:webHidden/>
          </w:rPr>
          <w:t>16</w:t>
        </w:r>
        <w:r w:rsidR="00671775">
          <w:rPr>
            <w:noProof/>
            <w:webHidden/>
          </w:rPr>
          <w:fldChar w:fldCharType="end"/>
        </w:r>
      </w:hyperlink>
    </w:p>
    <w:p w14:paraId="6E256196" w14:textId="77777777" w:rsidR="00671775" w:rsidRPr="002A4427" w:rsidRDefault="008C444B">
      <w:pPr>
        <w:pStyle w:val="TOC2"/>
        <w:tabs>
          <w:tab w:val="left" w:pos="880"/>
          <w:tab w:val="right" w:leader="dot" w:pos="9350"/>
        </w:tabs>
        <w:rPr>
          <w:rFonts w:ascii="Calibri" w:hAnsi="Calibri"/>
          <w:noProof/>
          <w:sz w:val="22"/>
          <w:szCs w:val="22"/>
        </w:rPr>
      </w:pPr>
      <w:hyperlink w:anchor="_Toc412710056" w:history="1">
        <w:r w:rsidR="00671775" w:rsidRPr="00696077">
          <w:rPr>
            <w:rStyle w:val="Hyperlink"/>
            <w:noProof/>
          </w:rPr>
          <w:t>3.1</w:t>
        </w:r>
        <w:r w:rsidR="00671775" w:rsidRPr="002A4427">
          <w:rPr>
            <w:rFonts w:ascii="Calibri" w:hAnsi="Calibri"/>
            <w:noProof/>
            <w:sz w:val="22"/>
            <w:szCs w:val="22"/>
          </w:rPr>
          <w:tab/>
        </w:r>
        <w:r w:rsidR="00671775" w:rsidRPr="00696077">
          <w:rPr>
            <w:rStyle w:val="Hyperlink"/>
            <w:noProof/>
          </w:rPr>
          <w:t>Committee Chairpersons</w:t>
        </w:r>
        <w:r w:rsidR="00671775">
          <w:rPr>
            <w:noProof/>
            <w:webHidden/>
          </w:rPr>
          <w:tab/>
        </w:r>
        <w:r w:rsidR="00671775">
          <w:rPr>
            <w:noProof/>
            <w:webHidden/>
          </w:rPr>
          <w:fldChar w:fldCharType="begin"/>
        </w:r>
        <w:r w:rsidR="00671775">
          <w:rPr>
            <w:noProof/>
            <w:webHidden/>
          </w:rPr>
          <w:instrText xml:space="preserve"> PAGEREF _Toc412710056 \h </w:instrText>
        </w:r>
        <w:r w:rsidR="00671775">
          <w:rPr>
            <w:noProof/>
            <w:webHidden/>
          </w:rPr>
        </w:r>
        <w:r w:rsidR="00671775">
          <w:rPr>
            <w:noProof/>
            <w:webHidden/>
          </w:rPr>
          <w:fldChar w:fldCharType="separate"/>
        </w:r>
        <w:r w:rsidR="00671775">
          <w:rPr>
            <w:noProof/>
            <w:webHidden/>
          </w:rPr>
          <w:t>16</w:t>
        </w:r>
        <w:r w:rsidR="00671775">
          <w:rPr>
            <w:noProof/>
            <w:webHidden/>
          </w:rPr>
          <w:fldChar w:fldCharType="end"/>
        </w:r>
      </w:hyperlink>
    </w:p>
    <w:p w14:paraId="79125F86" w14:textId="77777777" w:rsidR="00671775" w:rsidRPr="002A4427" w:rsidRDefault="008C444B">
      <w:pPr>
        <w:pStyle w:val="TOC2"/>
        <w:tabs>
          <w:tab w:val="left" w:pos="880"/>
          <w:tab w:val="right" w:leader="dot" w:pos="9350"/>
        </w:tabs>
        <w:rPr>
          <w:rFonts w:ascii="Calibri" w:hAnsi="Calibri"/>
          <w:noProof/>
          <w:sz w:val="22"/>
          <w:szCs w:val="22"/>
        </w:rPr>
      </w:pPr>
      <w:hyperlink w:anchor="_Toc412710057" w:history="1">
        <w:r w:rsidR="00671775" w:rsidRPr="00696077">
          <w:rPr>
            <w:rStyle w:val="Hyperlink"/>
            <w:noProof/>
          </w:rPr>
          <w:t>3.2</w:t>
        </w:r>
        <w:r w:rsidR="00671775" w:rsidRPr="002A4427">
          <w:rPr>
            <w:rFonts w:ascii="Calibri" w:hAnsi="Calibri"/>
            <w:noProof/>
            <w:sz w:val="22"/>
            <w:szCs w:val="22"/>
          </w:rPr>
          <w:tab/>
        </w:r>
        <w:r w:rsidR="00671775" w:rsidRPr="00696077">
          <w:rPr>
            <w:rStyle w:val="Hyperlink"/>
            <w:noProof/>
          </w:rPr>
          <w:t>Committee Membership Policy</w:t>
        </w:r>
        <w:r w:rsidR="00671775">
          <w:rPr>
            <w:noProof/>
            <w:webHidden/>
          </w:rPr>
          <w:tab/>
        </w:r>
        <w:r w:rsidR="00671775">
          <w:rPr>
            <w:noProof/>
            <w:webHidden/>
          </w:rPr>
          <w:fldChar w:fldCharType="begin"/>
        </w:r>
        <w:r w:rsidR="00671775">
          <w:rPr>
            <w:noProof/>
            <w:webHidden/>
          </w:rPr>
          <w:instrText xml:space="preserve"> PAGEREF _Toc412710057 \h </w:instrText>
        </w:r>
        <w:r w:rsidR="00671775">
          <w:rPr>
            <w:noProof/>
            <w:webHidden/>
          </w:rPr>
        </w:r>
        <w:r w:rsidR="00671775">
          <w:rPr>
            <w:noProof/>
            <w:webHidden/>
          </w:rPr>
          <w:fldChar w:fldCharType="separate"/>
        </w:r>
        <w:r w:rsidR="00671775">
          <w:rPr>
            <w:noProof/>
            <w:webHidden/>
          </w:rPr>
          <w:t>17</w:t>
        </w:r>
        <w:r w:rsidR="00671775">
          <w:rPr>
            <w:noProof/>
            <w:webHidden/>
          </w:rPr>
          <w:fldChar w:fldCharType="end"/>
        </w:r>
      </w:hyperlink>
    </w:p>
    <w:p w14:paraId="4E340720" w14:textId="77777777" w:rsidR="00671775" w:rsidRPr="002A4427" w:rsidRDefault="008C444B">
      <w:pPr>
        <w:pStyle w:val="TOC2"/>
        <w:tabs>
          <w:tab w:val="left" w:pos="880"/>
          <w:tab w:val="right" w:leader="dot" w:pos="9350"/>
        </w:tabs>
        <w:rPr>
          <w:rFonts w:ascii="Calibri" w:hAnsi="Calibri"/>
          <w:noProof/>
          <w:sz w:val="22"/>
          <w:szCs w:val="22"/>
        </w:rPr>
      </w:pPr>
      <w:hyperlink w:anchor="_Toc412710058" w:history="1">
        <w:r w:rsidR="00671775" w:rsidRPr="00696077">
          <w:rPr>
            <w:rStyle w:val="Hyperlink"/>
            <w:noProof/>
          </w:rPr>
          <w:t>3.3</w:t>
        </w:r>
        <w:r w:rsidR="00671775" w:rsidRPr="002A4427">
          <w:rPr>
            <w:rFonts w:ascii="Calibri" w:hAnsi="Calibri"/>
            <w:noProof/>
            <w:sz w:val="22"/>
            <w:szCs w:val="22"/>
          </w:rPr>
          <w:tab/>
        </w:r>
        <w:r w:rsidR="00671775" w:rsidRPr="00696077">
          <w:rPr>
            <w:rStyle w:val="Hyperlink"/>
            <w:noProof/>
          </w:rPr>
          <w:t>Term of Appointment</w:t>
        </w:r>
        <w:r w:rsidR="00671775">
          <w:rPr>
            <w:noProof/>
            <w:webHidden/>
          </w:rPr>
          <w:tab/>
        </w:r>
        <w:r w:rsidR="00671775">
          <w:rPr>
            <w:noProof/>
            <w:webHidden/>
          </w:rPr>
          <w:fldChar w:fldCharType="begin"/>
        </w:r>
        <w:r w:rsidR="00671775">
          <w:rPr>
            <w:noProof/>
            <w:webHidden/>
          </w:rPr>
          <w:instrText xml:space="preserve"> PAGEREF _Toc412710058 \h </w:instrText>
        </w:r>
        <w:r w:rsidR="00671775">
          <w:rPr>
            <w:noProof/>
            <w:webHidden/>
          </w:rPr>
        </w:r>
        <w:r w:rsidR="00671775">
          <w:rPr>
            <w:noProof/>
            <w:webHidden/>
          </w:rPr>
          <w:fldChar w:fldCharType="separate"/>
        </w:r>
        <w:r w:rsidR="00671775">
          <w:rPr>
            <w:noProof/>
            <w:webHidden/>
          </w:rPr>
          <w:t>18</w:t>
        </w:r>
        <w:r w:rsidR="00671775">
          <w:rPr>
            <w:noProof/>
            <w:webHidden/>
          </w:rPr>
          <w:fldChar w:fldCharType="end"/>
        </w:r>
      </w:hyperlink>
    </w:p>
    <w:p w14:paraId="3C5D7C56" w14:textId="77777777" w:rsidR="00671775" w:rsidRPr="002A4427" w:rsidRDefault="008C444B">
      <w:pPr>
        <w:pStyle w:val="TOC2"/>
        <w:tabs>
          <w:tab w:val="left" w:pos="880"/>
          <w:tab w:val="right" w:leader="dot" w:pos="9350"/>
        </w:tabs>
        <w:rPr>
          <w:rFonts w:ascii="Calibri" w:hAnsi="Calibri"/>
          <w:noProof/>
          <w:sz w:val="22"/>
          <w:szCs w:val="22"/>
        </w:rPr>
      </w:pPr>
      <w:hyperlink w:anchor="_Toc412710059" w:history="1">
        <w:r w:rsidR="00671775" w:rsidRPr="00696077">
          <w:rPr>
            <w:rStyle w:val="Hyperlink"/>
            <w:noProof/>
          </w:rPr>
          <w:t>3.4</w:t>
        </w:r>
        <w:r w:rsidR="00671775" w:rsidRPr="002A4427">
          <w:rPr>
            <w:rFonts w:ascii="Calibri" w:hAnsi="Calibri"/>
            <w:noProof/>
            <w:sz w:val="22"/>
            <w:szCs w:val="22"/>
          </w:rPr>
          <w:tab/>
        </w:r>
        <w:r w:rsidR="00671775" w:rsidRPr="00696077">
          <w:rPr>
            <w:rStyle w:val="Hyperlink"/>
            <w:noProof/>
          </w:rPr>
          <w:t>Committee Meeting Expenses</w:t>
        </w:r>
        <w:r w:rsidR="00671775">
          <w:rPr>
            <w:noProof/>
            <w:webHidden/>
          </w:rPr>
          <w:tab/>
        </w:r>
        <w:r w:rsidR="00671775">
          <w:rPr>
            <w:noProof/>
            <w:webHidden/>
          </w:rPr>
          <w:fldChar w:fldCharType="begin"/>
        </w:r>
        <w:r w:rsidR="00671775">
          <w:rPr>
            <w:noProof/>
            <w:webHidden/>
          </w:rPr>
          <w:instrText xml:space="preserve"> PAGEREF _Toc412710059 \h </w:instrText>
        </w:r>
        <w:r w:rsidR="00671775">
          <w:rPr>
            <w:noProof/>
            <w:webHidden/>
          </w:rPr>
        </w:r>
        <w:r w:rsidR="00671775">
          <w:rPr>
            <w:noProof/>
            <w:webHidden/>
          </w:rPr>
          <w:fldChar w:fldCharType="separate"/>
        </w:r>
        <w:r w:rsidR="00671775">
          <w:rPr>
            <w:noProof/>
            <w:webHidden/>
          </w:rPr>
          <w:t>18</w:t>
        </w:r>
        <w:r w:rsidR="00671775">
          <w:rPr>
            <w:noProof/>
            <w:webHidden/>
          </w:rPr>
          <w:fldChar w:fldCharType="end"/>
        </w:r>
      </w:hyperlink>
    </w:p>
    <w:p w14:paraId="0F1AFC1C" w14:textId="77777777" w:rsidR="00671775" w:rsidRPr="002A4427" w:rsidRDefault="008C444B">
      <w:pPr>
        <w:pStyle w:val="TOC2"/>
        <w:tabs>
          <w:tab w:val="left" w:pos="880"/>
          <w:tab w:val="right" w:leader="dot" w:pos="9350"/>
        </w:tabs>
        <w:rPr>
          <w:rFonts w:ascii="Calibri" w:hAnsi="Calibri"/>
          <w:noProof/>
          <w:sz w:val="22"/>
          <w:szCs w:val="22"/>
        </w:rPr>
      </w:pPr>
      <w:hyperlink w:anchor="_Toc412710060" w:history="1">
        <w:r w:rsidR="00671775" w:rsidRPr="00696077">
          <w:rPr>
            <w:rStyle w:val="Hyperlink"/>
            <w:noProof/>
          </w:rPr>
          <w:t>3.5</w:t>
        </w:r>
        <w:r w:rsidR="00671775" w:rsidRPr="002A4427">
          <w:rPr>
            <w:rFonts w:ascii="Calibri" w:hAnsi="Calibri"/>
            <w:noProof/>
            <w:sz w:val="22"/>
            <w:szCs w:val="22"/>
          </w:rPr>
          <w:tab/>
        </w:r>
        <w:r w:rsidR="00671775" w:rsidRPr="00696077">
          <w:rPr>
            <w:rStyle w:val="Hyperlink"/>
            <w:noProof/>
          </w:rPr>
          <w:t>Detailed Committee Descriptions</w:t>
        </w:r>
        <w:r w:rsidR="00671775">
          <w:rPr>
            <w:noProof/>
            <w:webHidden/>
          </w:rPr>
          <w:tab/>
        </w:r>
        <w:r w:rsidR="00671775">
          <w:rPr>
            <w:noProof/>
            <w:webHidden/>
          </w:rPr>
          <w:fldChar w:fldCharType="begin"/>
        </w:r>
        <w:r w:rsidR="00671775">
          <w:rPr>
            <w:noProof/>
            <w:webHidden/>
          </w:rPr>
          <w:instrText xml:space="preserve"> PAGEREF _Toc412710060 \h </w:instrText>
        </w:r>
        <w:r w:rsidR="00671775">
          <w:rPr>
            <w:noProof/>
            <w:webHidden/>
          </w:rPr>
        </w:r>
        <w:r w:rsidR="00671775">
          <w:rPr>
            <w:noProof/>
            <w:webHidden/>
          </w:rPr>
          <w:fldChar w:fldCharType="separate"/>
        </w:r>
        <w:r w:rsidR="00671775">
          <w:rPr>
            <w:noProof/>
            <w:webHidden/>
          </w:rPr>
          <w:t>18</w:t>
        </w:r>
        <w:r w:rsidR="00671775">
          <w:rPr>
            <w:noProof/>
            <w:webHidden/>
          </w:rPr>
          <w:fldChar w:fldCharType="end"/>
        </w:r>
      </w:hyperlink>
    </w:p>
    <w:p w14:paraId="6010914B" w14:textId="77777777" w:rsidR="00671775" w:rsidRPr="002A4427" w:rsidRDefault="008C444B">
      <w:pPr>
        <w:pStyle w:val="TOC3"/>
        <w:tabs>
          <w:tab w:val="left" w:pos="1100"/>
          <w:tab w:val="right" w:leader="dot" w:pos="9350"/>
        </w:tabs>
        <w:rPr>
          <w:rFonts w:ascii="Calibri" w:hAnsi="Calibri"/>
          <w:noProof/>
          <w:sz w:val="22"/>
          <w:szCs w:val="22"/>
        </w:rPr>
      </w:pPr>
      <w:hyperlink w:anchor="_Toc412710061" w:history="1">
        <w:r w:rsidR="00671775" w:rsidRPr="00696077">
          <w:rPr>
            <w:rStyle w:val="Hyperlink"/>
            <w:noProof/>
          </w:rPr>
          <w:t>3.5.1</w:t>
        </w:r>
        <w:r w:rsidR="00671775" w:rsidRPr="002A4427">
          <w:rPr>
            <w:rFonts w:ascii="Calibri" w:hAnsi="Calibri"/>
            <w:noProof/>
            <w:sz w:val="22"/>
            <w:szCs w:val="22"/>
          </w:rPr>
          <w:tab/>
        </w:r>
        <w:r w:rsidR="00671775" w:rsidRPr="00696077">
          <w:rPr>
            <w:rStyle w:val="Hyperlink"/>
            <w:noProof/>
          </w:rPr>
          <w:t>ASSOCIATION GOVERNANCE COMMITTEE</w:t>
        </w:r>
        <w:r w:rsidR="00671775">
          <w:rPr>
            <w:noProof/>
            <w:webHidden/>
          </w:rPr>
          <w:tab/>
        </w:r>
        <w:r w:rsidR="00671775">
          <w:rPr>
            <w:noProof/>
            <w:webHidden/>
          </w:rPr>
          <w:fldChar w:fldCharType="begin"/>
        </w:r>
        <w:r w:rsidR="00671775">
          <w:rPr>
            <w:noProof/>
            <w:webHidden/>
          </w:rPr>
          <w:instrText xml:space="preserve"> PAGEREF _Toc412710061 \h </w:instrText>
        </w:r>
        <w:r w:rsidR="00671775">
          <w:rPr>
            <w:noProof/>
            <w:webHidden/>
          </w:rPr>
        </w:r>
        <w:r w:rsidR="00671775">
          <w:rPr>
            <w:noProof/>
            <w:webHidden/>
          </w:rPr>
          <w:fldChar w:fldCharType="separate"/>
        </w:r>
        <w:r w:rsidR="00671775">
          <w:rPr>
            <w:noProof/>
            <w:webHidden/>
          </w:rPr>
          <w:t>18</w:t>
        </w:r>
        <w:r w:rsidR="00671775">
          <w:rPr>
            <w:noProof/>
            <w:webHidden/>
          </w:rPr>
          <w:fldChar w:fldCharType="end"/>
        </w:r>
      </w:hyperlink>
    </w:p>
    <w:p w14:paraId="20C987CF" w14:textId="77777777" w:rsidR="00671775" w:rsidRPr="002A4427" w:rsidRDefault="008C444B">
      <w:pPr>
        <w:pStyle w:val="TOC3"/>
        <w:tabs>
          <w:tab w:val="left" w:pos="1100"/>
          <w:tab w:val="right" w:leader="dot" w:pos="9350"/>
        </w:tabs>
        <w:rPr>
          <w:rFonts w:ascii="Calibri" w:hAnsi="Calibri"/>
          <w:noProof/>
          <w:sz w:val="22"/>
          <w:szCs w:val="22"/>
        </w:rPr>
      </w:pPr>
      <w:hyperlink w:anchor="_Toc412710062" w:history="1">
        <w:r w:rsidR="00671775" w:rsidRPr="00696077">
          <w:rPr>
            <w:rStyle w:val="Hyperlink"/>
            <w:noProof/>
          </w:rPr>
          <w:t>3.5.2</w:t>
        </w:r>
        <w:r w:rsidR="00671775" w:rsidRPr="002A4427">
          <w:rPr>
            <w:rFonts w:ascii="Calibri" w:hAnsi="Calibri"/>
            <w:noProof/>
            <w:sz w:val="22"/>
            <w:szCs w:val="22"/>
          </w:rPr>
          <w:tab/>
        </w:r>
        <w:r w:rsidR="00671775" w:rsidRPr="00696077">
          <w:rPr>
            <w:rStyle w:val="Hyperlink"/>
            <w:noProof/>
          </w:rPr>
          <w:t>MEMBERSHIP AND COMMUNICATIONS COMMITTEE</w:t>
        </w:r>
        <w:r w:rsidR="00671775">
          <w:rPr>
            <w:noProof/>
            <w:webHidden/>
          </w:rPr>
          <w:tab/>
        </w:r>
        <w:r w:rsidR="00671775">
          <w:rPr>
            <w:noProof/>
            <w:webHidden/>
          </w:rPr>
          <w:fldChar w:fldCharType="begin"/>
        </w:r>
        <w:r w:rsidR="00671775">
          <w:rPr>
            <w:noProof/>
            <w:webHidden/>
          </w:rPr>
          <w:instrText xml:space="preserve"> PAGEREF _Toc412710062 \h </w:instrText>
        </w:r>
        <w:r w:rsidR="00671775">
          <w:rPr>
            <w:noProof/>
            <w:webHidden/>
          </w:rPr>
        </w:r>
        <w:r w:rsidR="00671775">
          <w:rPr>
            <w:noProof/>
            <w:webHidden/>
          </w:rPr>
          <w:fldChar w:fldCharType="separate"/>
        </w:r>
        <w:r w:rsidR="00671775">
          <w:rPr>
            <w:noProof/>
            <w:webHidden/>
          </w:rPr>
          <w:t>19</w:t>
        </w:r>
        <w:r w:rsidR="00671775">
          <w:rPr>
            <w:noProof/>
            <w:webHidden/>
          </w:rPr>
          <w:fldChar w:fldCharType="end"/>
        </w:r>
      </w:hyperlink>
    </w:p>
    <w:p w14:paraId="6891711C" w14:textId="77777777" w:rsidR="00671775" w:rsidRPr="002A4427" w:rsidRDefault="008C444B">
      <w:pPr>
        <w:pStyle w:val="TOC3"/>
        <w:tabs>
          <w:tab w:val="left" w:pos="1100"/>
          <w:tab w:val="right" w:leader="dot" w:pos="9350"/>
        </w:tabs>
        <w:rPr>
          <w:rFonts w:ascii="Calibri" w:hAnsi="Calibri"/>
          <w:noProof/>
          <w:sz w:val="22"/>
          <w:szCs w:val="22"/>
        </w:rPr>
      </w:pPr>
      <w:hyperlink w:anchor="_Toc412710063" w:history="1">
        <w:r w:rsidR="00671775" w:rsidRPr="00696077">
          <w:rPr>
            <w:rStyle w:val="Hyperlink"/>
            <w:noProof/>
          </w:rPr>
          <w:t>3.5.3</w:t>
        </w:r>
        <w:r w:rsidR="00671775" w:rsidRPr="002A4427">
          <w:rPr>
            <w:rFonts w:ascii="Calibri" w:hAnsi="Calibri"/>
            <w:noProof/>
            <w:sz w:val="22"/>
            <w:szCs w:val="22"/>
          </w:rPr>
          <w:tab/>
        </w:r>
        <w:r w:rsidR="00671775" w:rsidRPr="00696077">
          <w:rPr>
            <w:rStyle w:val="Hyperlink"/>
            <w:noProof/>
          </w:rPr>
          <w:t>CORPORATE DEVELOPMENT COMMITTEE</w:t>
        </w:r>
        <w:r w:rsidR="00671775">
          <w:rPr>
            <w:noProof/>
            <w:webHidden/>
          </w:rPr>
          <w:tab/>
        </w:r>
        <w:r w:rsidR="00671775">
          <w:rPr>
            <w:noProof/>
            <w:webHidden/>
          </w:rPr>
          <w:fldChar w:fldCharType="begin"/>
        </w:r>
        <w:r w:rsidR="00671775">
          <w:rPr>
            <w:noProof/>
            <w:webHidden/>
          </w:rPr>
          <w:instrText xml:space="preserve"> PAGEREF _Toc412710063 \h </w:instrText>
        </w:r>
        <w:r w:rsidR="00671775">
          <w:rPr>
            <w:noProof/>
            <w:webHidden/>
          </w:rPr>
        </w:r>
        <w:r w:rsidR="00671775">
          <w:rPr>
            <w:noProof/>
            <w:webHidden/>
          </w:rPr>
          <w:fldChar w:fldCharType="separate"/>
        </w:r>
        <w:r w:rsidR="00671775">
          <w:rPr>
            <w:noProof/>
            <w:webHidden/>
          </w:rPr>
          <w:t>21</w:t>
        </w:r>
        <w:r w:rsidR="00671775">
          <w:rPr>
            <w:noProof/>
            <w:webHidden/>
          </w:rPr>
          <w:fldChar w:fldCharType="end"/>
        </w:r>
      </w:hyperlink>
    </w:p>
    <w:p w14:paraId="3E6E4520" w14:textId="77777777" w:rsidR="00671775" w:rsidRPr="002A4427" w:rsidRDefault="008C444B">
      <w:pPr>
        <w:pStyle w:val="TOC3"/>
        <w:tabs>
          <w:tab w:val="left" w:pos="1100"/>
          <w:tab w:val="right" w:leader="dot" w:pos="9350"/>
        </w:tabs>
        <w:rPr>
          <w:rFonts w:ascii="Calibri" w:hAnsi="Calibri"/>
          <w:noProof/>
          <w:sz w:val="22"/>
          <w:szCs w:val="22"/>
        </w:rPr>
      </w:pPr>
      <w:hyperlink w:anchor="_Toc412710064" w:history="1">
        <w:r w:rsidR="00671775" w:rsidRPr="00696077">
          <w:rPr>
            <w:rStyle w:val="Hyperlink"/>
            <w:noProof/>
          </w:rPr>
          <w:t>3.5.4</w:t>
        </w:r>
        <w:r w:rsidR="00671775" w:rsidRPr="002A4427">
          <w:rPr>
            <w:rFonts w:ascii="Calibri" w:hAnsi="Calibri"/>
            <w:noProof/>
            <w:sz w:val="22"/>
            <w:szCs w:val="22"/>
          </w:rPr>
          <w:tab/>
        </w:r>
        <w:r w:rsidR="00671775" w:rsidRPr="00696077">
          <w:rPr>
            <w:rStyle w:val="Hyperlink"/>
            <w:noProof/>
          </w:rPr>
          <w:t>FINANCE AND AUDIT COMMITTEE</w:t>
        </w:r>
        <w:r w:rsidR="00671775">
          <w:rPr>
            <w:noProof/>
            <w:webHidden/>
          </w:rPr>
          <w:tab/>
        </w:r>
        <w:r w:rsidR="00671775">
          <w:rPr>
            <w:noProof/>
            <w:webHidden/>
          </w:rPr>
          <w:fldChar w:fldCharType="begin"/>
        </w:r>
        <w:r w:rsidR="00671775">
          <w:rPr>
            <w:noProof/>
            <w:webHidden/>
          </w:rPr>
          <w:instrText xml:space="preserve"> PAGEREF _Toc412710064 \h </w:instrText>
        </w:r>
        <w:r w:rsidR="00671775">
          <w:rPr>
            <w:noProof/>
            <w:webHidden/>
          </w:rPr>
        </w:r>
        <w:r w:rsidR="00671775">
          <w:rPr>
            <w:noProof/>
            <w:webHidden/>
          </w:rPr>
          <w:fldChar w:fldCharType="separate"/>
        </w:r>
        <w:r w:rsidR="00671775">
          <w:rPr>
            <w:noProof/>
            <w:webHidden/>
          </w:rPr>
          <w:t>22</w:t>
        </w:r>
        <w:r w:rsidR="00671775">
          <w:rPr>
            <w:noProof/>
            <w:webHidden/>
          </w:rPr>
          <w:fldChar w:fldCharType="end"/>
        </w:r>
      </w:hyperlink>
    </w:p>
    <w:p w14:paraId="4BE97C39" w14:textId="77777777" w:rsidR="00671775" w:rsidRPr="002A4427" w:rsidRDefault="008C444B">
      <w:pPr>
        <w:pStyle w:val="TOC3"/>
        <w:tabs>
          <w:tab w:val="left" w:pos="1100"/>
          <w:tab w:val="right" w:leader="dot" w:pos="9350"/>
        </w:tabs>
        <w:rPr>
          <w:rFonts w:ascii="Calibri" w:hAnsi="Calibri"/>
          <w:noProof/>
          <w:sz w:val="22"/>
          <w:szCs w:val="22"/>
        </w:rPr>
      </w:pPr>
      <w:hyperlink w:anchor="_Toc412710065" w:history="1">
        <w:r w:rsidR="00671775" w:rsidRPr="00696077">
          <w:rPr>
            <w:rStyle w:val="Hyperlink"/>
            <w:noProof/>
          </w:rPr>
          <w:t>3.5.5</w:t>
        </w:r>
        <w:r w:rsidR="00671775" w:rsidRPr="002A4427">
          <w:rPr>
            <w:rFonts w:ascii="Calibri" w:hAnsi="Calibri"/>
            <w:noProof/>
            <w:sz w:val="22"/>
            <w:szCs w:val="22"/>
          </w:rPr>
          <w:tab/>
        </w:r>
        <w:r w:rsidR="00671775" w:rsidRPr="00696077">
          <w:rPr>
            <w:rStyle w:val="Hyperlink"/>
            <w:noProof/>
          </w:rPr>
          <w:t>NOMINATIONS &amp; ELECTION COMMITTEE [Article VII, Section 6]</w:t>
        </w:r>
        <w:r w:rsidR="00671775">
          <w:rPr>
            <w:noProof/>
            <w:webHidden/>
          </w:rPr>
          <w:tab/>
        </w:r>
        <w:r w:rsidR="00671775">
          <w:rPr>
            <w:noProof/>
            <w:webHidden/>
          </w:rPr>
          <w:fldChar w:fldCharType="begin"/>
        </w:r>
        <w:r w:rsidR="00671775">
          <w:rPr>
            <w:noProof/>
            <w:webHidden/>
          </w:rPr>
          <w:instrText xml:space="preserve"> PAGEREF _Toc412710065 \h </w:instrText>
        </w:r>
        <w:r w:rsidR="00671775">
          <w:rPr>
            <w:noProof/>
            <w:webHidden/>
          </w:rPr>
        </w:r>
        <w:r w:rsidR="00671775">
          <w:rPr>
            <w:noProof/>
            <w:webHidden/>
          </w:rPr>
          <w:fldChar w:fldCharType="separate"/>
        </w:r>
        <w:r w:rsidR="00671775">
          <w:rPr>
            <w:noProof/>
            <w:webHidden/>
          </w:rPr>
          <w:t>23</w:t>
        </w:r>
        <w:r w:rsidR="00671775">
          <w:rPr>
            <w:noProof/>
            <w:webHidden/>
          </w:rPr>
          <w:fldChar w:fldCharType="end"/>
        </w:r>
      </w:hyperlink>
    </w:p>
    <w:p w14:paraId="0C9B5309" w14:textId="77777777" w:rsidR="00671775" w:rsidRPr="002A4427" w:rsidRDefault="008C444B">
      <w:pPr>
        <w:pStyle w:val="TOC3"/>
        <w:tabs>
          <w:tab w:val="left" w:pos="1100"/>
          <w:tab w:val="right" w:leader="dot" w:pos="9350"/>
        </w:tabs>
        <w:rPr>
          <w:rFonts w:ascii="Calibri" w:hAnsi="Calibri"/>
          <w:noProof/>
          <w:sz w:val="22"/>
          <w:szCs w:val="22"/>
        </w:rPr>
      </w:pPr>
      <w:hyperlink w:anchor="_Toc412710066" w:history="1">
        <w:r w:rsidR="00671775" w:rsidRPr="00696077">
          <w:rPr>
            <w:rStyle w:val="Hyperlink"/>
            <w:noProof/>
          </w:rPr>
          <w:t>3.5.6</w:t>
        </w:r>
        <w:r w:rsidR="00671775" w:rsidRPr="002A4427">
          <w:rPr>
            <w:rFonts w:ascii="Calibri" w:hAnsi="Calibri"/>
            <w:noProof/>
            <w:sz w:val="22"/>
            <w:szCs w:val="22"/>
          </w:rPr>
          <w:tab/>
        </w:r>
        <w:r w:rsidR="00671775" w:rsidRPr="00696077">
          <w:rPr>
            <w:rStyle w:val="Hyperlink"/>
            <w:noProof/>
          </w:rPr>
          <w:t>PROFESSIONAL DEVELOPMENT AND RECOGNITION COMMITTEE</w:t>
        </w:r>
        <w:r w:rsidR="00671775">
          <w:rPr>
            <w:noProof/>
            <w:webHidden/>
          </w:rPr>
          <w:tab/>
        </w:r>
        <w:r w:rsidR="00671775">
          <w:rPr>
            <w:noProof/>
            <w:webHidden/>
          </w:rPr>
          <w:fldChar w:fldCharType="begin"/>
        </w:r>
        <w:r w:rsidR="00671775">
          <w:rPr>
            <w:noProof/>
            <w:webHidden/>
          </w:rPr>
          <w:instrText xml:space="preserve"> PAGEREF _Toc412710066 \h </w:instrText>
        </w:r>
        <w:r w:rsidR="00671775">
          <w:rPr>
            <w:noProof/>
            <w:webHidden/>
          </w:rPr>
        </w:r>
        <w:r w:rsidR="00671775">
          <w:rPr>
            <w:noProof/>
            <w:webHidden/>
          </w:rPr>
          <w:fldChar w:fldCharType="separate"/>
        </w:r>
        <w:r w:rsidR="00671775">
          <w:rPr>
            <w:noProof/>
            <w:webHidden/>
          </w:rPr>
          <w:t>24</w:t>
        </w:r>
        <w:r w:rsidR="00671775">
          <w:rPr>
            <w:noProof/>
            <w:webHidden/>
          </w:rPr>
          <w:fldChar w:fldCharType="end"/>
        </w:r>
      </w:hyperlink>
    </w:p>
    <w:p w14:paraId="09D4E64A" w14:textId="77777777" w:rsidR="00671775" w:rsidRPr="002A4427" w:rsidRDefault="008C444B">
      <w:pPr>
        <w:pStyle w:val="TOC3"/>
        <w:tabs>
          <w:tab w:val="left" w:pos="1100"/>
          <w:tab w:val="right" w:leader="dot" w:pos="9350"/>
        </w:tabs>
        <w:rPr>
          <w:rFonts w:ascii="Calibri" w:hAnsi="Calibri"/>
          <w:noProof/>
          <w:sz w:val="22"/>
          <w:szCs w:val="22"/>
        </w:rPr>
      </w:pPr>
      <w:hyperlink w:anchor="_Toc412710067" w:history="1">
        <w:r w:rsidR="00671775" w:rsidRPr="00696077">
          <w:rPr>
            <w:rStyle w:val="Hyperlink"/>
            <w:noProof/>
          </w:rPr>
          <w:t>3.5.7</w:t>
        </w:r>
        <w:r w:rsidR="00671775" w:rsidRPr="002A4427">
          <w:rPr>
            <w:rFonts w:ascii="Calibri" w:hAnsi="Calibri"/>
            <w:noProof/>
            <w:sz w:val="22"/>
            <w:szCs w:val="22"/>
          </w:rPr>
          <w:tab/>
        </w:r>
        <w:r w:rsidR="00671775" w:rsidRPr="00696077">
          <w:rPr>
            <w:rStyle w:val="Hyperlink"/>
            <w:noProof/>
          </w:rPr>
          <w:t>AD HOC COMMITTEE(S)</w:t>
        </w:r>
        <w:r w:rsidR="00671775">
          <w:rPr>
            <w:noProof/>
            <w:webHidden/>
          </w:rPr>
          <w:tab/>
        </w:r>
        <w:r w:rsidR="00671775">
          <w:rPr>
            <w:noProof/>
            <w:webHidden/>
          </w:rPr>
          <w:fldChar w:fldCharType="begin"/>
        </w:r>
        <w:r w:rsidR="00671775">
          <w:rPr>
            <w:noProof/>
            <w:webHidden/>
          </w:rPr>
          <w:instrText xml:space="preserve"> PAGEREF _Toc412710067 \h </w:instrText>
        </w:r>
        <w:r w:rsidR="00671775">
          <w:rPr>
            <w:noProof/>
            <w:webHidden/>
          </w:rPr>
        </w:r>
        <w:r w:rsidR="00671775">
          <w:rPr>
            <w:noProof/>
            <w:webHidden/>
          </w:rPr>
          <w:fldChar w:fldCharType="separate"/>
        </w:r>
        <w:r w:rsidR="00671775">
          <w:rPr>
            <w:noProof/>
            <w:webHidden/>
          </w:rPr>
          <w:t>25</w:t>
        </w:r>
        <w:r w:rsidR="00671775">
          <w:rPr>
            <w:noProof/>
            <w:webHidden/>
          </w:rPr>
          <w:fldChar w:fldCharType="end"/>
        </w:r>
      </w:hyperlink>
    </w:p>
    <w:p w14:paraId="36B3CBBF" w14:textId="77777777" w:rsidR="00671775" w:rsidRPr="002A4427" w:rsidRDefault="008C444B">
      <w:pPr>
        <w:pStyle w:val="TOC1"/>
        <w:tabs>
          <w:tab w:val="right" w:leader="dot" w:pos="9350"/>
        </w:tabs>
        <w:rPr>
          <w:rFonts w:ascii="Calibri" w:hAnsi="Calibri"/>
          <w:noProof/>
          <w:sz w:val="22"/>
          <w:szCs w:val="22"/>
        </w:rPr>
      </w:pPr>
      <w:hyperlink w:anchor="_Toc412710068" w:history="1">
        <w:r w:rsidR="00671775" w:rsidRPr="00696077">
          <w:rPr>
            <w:rStyle w:val="Hyperlink"/>
            <w:noProof/>
          </w:rPr>
          <w:t>4. GENERAL ASSOCIATION POLICIES AND PROCEDURES</w:t>
        </w:r>
        <w:r w:rsidR="00671775">
          <w:rPr>
            <w:noProof/>
            <w:webHidden/>
          </w:rPr>
          <w:tab/>
        </w:r>
        <w:r w:rsidR="00671775">
          <w:rPr>
            <w:noProof/>
            <w:webHidden/>
          </w:rPr>
          <w:fldChar w:fldCharType="begin"/>
        </w:r>
        <w:r w:rsidR="00671775">
          <w:rPr>
            <w:noProof/>
            <w:webHidden/>
          </w:rPr>
          <w:instrText xml:space="preserve"> PAGEREF _Toc412710068 \h </w:instrText>
        </w:r>
        <w:r w:rsidR="00671775">
          <w:rPr>
            <w:noProof/>
            <w:webHidden/>
          </w:rPr>
        </w:r>
        <w:r w:rsidR="00671775">
          <w:rPr>
            <w:noProof/>
            <w:webHidden/>
          </w:rPr>
          <w:fldChar w:fldCharType="separate"/>
        </w:r>
        <w:r w:rsidR="00671775">
          <w:rPr>
            <w:noProof/>
            <w:webHidden/>
          </w:rPr>
          <w:t>25</w:t>
        </w:r>
        <w:r w:rsidR="00671775">
          <w:rPr>
            <w:noProof/>
            <w:webHidden/>
          </w:rPr>
          <w:fldChar w:fldCharType="end"/>
        </w:r>
      </w:hyperlink>
    </w:p>
    <w:p w14:paraId="208F2761" w14:textId="77777777" w:rsidR="00671775" w:rsidRPr="002A4427" w:rsidRDefault="008C444B">
      <w:pPr>
        <w:pStyle w:val="TOC2"/>
        <w:tabs>
          <w:tab w:val="left" w:pos="880"/>
          <w:tab w:val="right" w:leader="dot" w:pos="9350"/>
        </w:tabs>
        <w:rPr>
          <w:rFonts w:ascii="Calibri" w:hAnsi="Calibri"/>
          <w:noProof/>
          <w:sz w:val="22"/>
          <w:szCs w:val="22"/>
        </w:rPr>
      </w:pPr>
      <w:hyperlink w:anchor="_Toc412710069" w:history="1">
        <w:r w:rsidR="00671775" w:rsidRPr="00696077">
          <w:rPr>
            <w:rStyle w:val="Hyperlink"/>
            <w:noProof/>
          </w:rPr>
          <w:t>4.1</w:t>
        </w:r>
        <w:r w:rsidR="00671775" w:rsidRPr="002A4427">
          <w:rPr>
            <w:rFonts w:ascii="Calibri" w:hAnsi="Calibri"/>
            <w:noProof/>
            <w:sz w:val="22"/>
            <w:szCs w:val="22"/>
          </w:rPr>
          <w:tab/>
        </w:r>
        <w:r w:rsidR="00671775" w:rsidRPr="00696077">
          <w:rPr>
            <w:rStyle w:val="Hyperlink"/>
            <w:noProof/>
          </w:rPr>
          <w:t>Alcohol Policy</w:t>
        </w:r>
        <w:r w:rsidR="00671775">
          <w:rPr>
            <w:noProof/>
            <w:webHidden/>
          </w:rPr>
          <w:tab/>
        </w:r>
        <w:r w:rsidR="00671775">
          <w:rPr>
            <w:noProof/>
            <w:webHidden/>
          </w:rPr>
          <w:fldChar w:fldCharType="begin"/>
        </w:r>
        <w:r w:rsidR="00671775">
          <w:rPr>
            <w:noProof/>
            <w:webHidden/>
          </w:rPr>
          <w:instrText xml:space="preserve"> PAGEREF _Toc412710069 \h </w:instrText>
        </w:r>
        <w:r w:rsidR="00671775">
          <w:rPr>
            <w:noProof/>
            <w:webHidden/>
          </w:rPr>
        </w:r>
        <w:r w:rsidR="00671775">
          <w:rPr>
            <w:noProof/>
            <w:webHidden/>
          </w:rPr>
          <w:fldChar w:fldCharType="separate"/>
        </w:r>
        <w:r w:rsidR="00671775">
          <w:rPr>
            <w:noProof/>
            <w:webHidden/>
          </w:rPr>
          <w:t>25</w:t>
        </w:r>
        <w:r w:rsidR="00671775">
          <w:rPr>
            <w:noProof/>
            <w:webHidden/>
          </w:rPr>
          <w:fldChar w:fldCharType="end"/>
        </w:r>
      </w:hyperlink>
    </w:p>
    <w:p w14:paraId="552F748B" w14:textId="77777777" w:rsidR="00671775" w:rsidRPr="002A4427" w:rsidRDefault="008C444B">
      <w:pPr>
        <w:pStyle w:val="TOC2"/>
        <w:tabs>
          <w:tab w:val="left" w:pos="880"/>
          <w:tab w:val="right" w:leader="dot" w:pos="9350"/>
        </w:tabs>
        <w:rPr>
          <w:rFonts w:ascii="Calibri" w:hAnsi="Calibri"/>
          <w:noProof/>
          <w:sz w:val="22"/>
          <w:szCs w:val="22"/>
        </w:rPr>
      </w:pPr>
      <w:hyperlink w:anchor="_Toc412710070" w:history="1">
        <w:r w:rsidR="00671775" w:rsidRPr="00696077">
          <w:rPr>
            <w:rStyle w:val="Hyperlink"/>
            <w:noProof/>
          </w:rPr>
          <w:t>4.2</w:t>
        </w:r>
        <w:r w:rsidR="00671775" w:rsidRPr="002A4427">
          <w:rPr>
            <w:rFonts w:ascii="Calibri" w:hAnsi="Calibri"/>
            <w:noProof/>
            <w:sz w:val="22"/>
            <w:szCs w:val="22"/>
          </w:rPr>
          <w:tab/>
        </w:r>
        <w:r w:rsidR="00671775" w:rsidRPr="00696077">
          <w:rPr>
            <w:rStyle w:val="Hyperlink"/>
            <w:noProof/>
          </w:rPr>
          <w:t>Awards</w:t>
        </w:r>
        <w:r w:rsidR="00671775">
          <w:rPr>
            <w:noProof/>
            <w:webHidden/>
          </w:rPr>
          <w:tab/>
        </w:r>
        <w:r w:rsidR="00671775">
          <w:rPr>
            <w:noProof/>
            <w:webHidden/>
          </w:rPr>
          <w:fldChar w:fldCharType="begin"/>
        </w:r>
        <w:r w:rsidR="00671775">
          <w:rPr>
            <w:noProof/>
            <w:webHidden/>
          </w:rPr>
          <w:instrText xml:space="preserve"> PAGEREF _Toc412710070 \h </w:instrText>
        </w:r>
        <w:r w:rsidR="00671775">
          <w:rPr>
            <w:noProof/>
            <w:webHidden/>
          </w:rPr>
        </w:r>
        <w:r w:rsidR="00671775">
          <w:rPr>
            <w:noProof/>
            <w:webHidden/>
          </w:rPr>
          <w:fldChar w:fldCharType="separate"/>
        </w:r>
        <w:r w:rsidR="00671775">
          <w:rPr>
            <w:noProof/>
            <w:webHidden/>
          </w:rPr>
          <w:t>26</w:t>
        </w:r>
        <w:r w:rsidR="00671775">
          <w:rPr>
            <w:noProof/>
            <w:webHidden/>
          </w:rPr>
          <w:fldChar w:fldCharType="end"/>
        </w:r>
      </w:hyperlink>
    </w:p>
    <w:p w14:paraId="07C9EF8D" w14:textId="77777777" w:rsidR="00671775" w:rsidRPr="002A4427" w:rsidRDefault="008C444B">
      <w:pPr>
        <w:pStyle w:val="TOC2"/>
        <w:tabs>
          <w:tab w:val="left" w:pos="880"/>
          <w:tab w:val="right" w:leader="dot" w:pos="9350"/>
        </w:tabs>
        <w:rPr>
          <w:rFonts w:ascii="Calibri" w:hAnsi="Calibri"/>
          <w:noProof/>
          <w:sz w:val="22"/>
          <w:szCs w:val="22"/>
        </w:rPr>
      </w:pPr>
      <w:hyperlink w:anchor="_Toc412710071" w:history="1">
        <w:r w:rsidR="00671775" w:rsidRPr="00696077">
          <w:rPr>
            <w:rStyle w:val="Hyperlink"/>
            <w:noProof/>
          </w:rPr>
          <w:t>4.3</w:t>
        </w:r>
        <w:r w:rsidR="00671775" w:rsidRPr="002A4427">
          <w:rPr>
            <w:rFonts w:ascii="Calibri" w:hAnsi="Calibri"/>
            <w:noProof/>
            <w:sz w:val="22"/>
            <w:szCs w:val="22"/>
          </w:rPr>
          <w:tab/>
        </w:r>
        <w:r w:rsidR="00671775" w:rsidRPr="00696077">
          <w:rPr>
            <w:rStyle w:val="Hyperlink"/>
            <w:noProof/>
          </w:rPr>
          <w:t>Complimentary Room</w:t>
        </w:r>
        <w:r w:rsidR="00671775">
          <w:rPr>
            <w:noProof/>
            <w:webHidden/>
          </w:rPr>
          <w:tab/>
        </w:r>
        <w:r w:rsidR="00671775">
          <w:rPr>
            <w:noProof/>
            <w:webHidden/>
          </w:rPr>
          <w:fldChar w:fldCharType="begin"/>
        </w:r>
        <w:r w:rsidR="00671775">
          <w:rPr>
            <w:noProof/>
            <w:webHidden/>
          </w:rPr>
          <w:instrText xml:space="preserve"> PAGEREF _Toc412710071 \h </w:instrText>
        </w:r>
        <w:r w:rsidR="00671775">
          <w:rPr>
            <w:noProof/>
            <w:webHidden/>
          </w:rPr>
        </w:r>
        <w:r w:rsidR="00671775">
          <w:rPr>
            <w:noProof/>
            <w:webHidden/>
          </w:rPr>
          <w:fldChar w:fldCharType="separate"/>
        </w:r>
        <w:r w:rsidR="00671775">
          <w:rPr>
            <w:noProof/>
            <w:webHidden/>
          </w:rPr>
          <w:t>26</w:t>
        </w:r>
        <w:r w:rsidR="00671775">
          <w:rPr>
            <w:noProof/>
            <w:webHidden/>
          </w:rPr>
          <w:fldChar w:fldCharType="end"/>
        </w:r>
      </w:hyperlink>
    </w:p>
    <w:p w14:paraId="2E397CE0" w14:textId="77777777" w:rsidR="00671775" w:rsidRPr="002A4427" w:rsidRDefault="008C444B">
      <w:pPr>
        <w:pStyle w:val="TOC2"/>
        <w:tabs>
          <w:tab w:val="left" w:pos="880"/>
          <w:tab w:val="right" w:leader="dot" w:pos="9350"/>
        </w:tabs>
        <w:rPr>
          <w:rFonts w:ascii="Calibri" w:hAnsi="Calibri"/>
          <w:noProof/>
          <w:sz w:val="22"/>
          <w:szCs w:val="22"/>
        </w:rPr>
      </w:pPr>
      <w:hyperlink w:anchor="_Toc412710072" w:history="1">
        <w:r w:rsidR="00671775" w:rsidRPr="00696077">
          <w:rPr>
            <w:rStyle w:val="Hyperlink"/>
            <w:noProof/>
          </w:rPr>
          <w:t>4.4</w:t>
        </w:r>
        <w:r w:rsidR="00671775" w:rsidRPr="002A4427">
          <w:rPr>
            <w:rFonts w:ascii="Calibri" w:hAnsi="Calibri"/>
            <w:noProof/>
            <w:sz w:val="22"/>
            <w:szCs w:val="22"/>
          </w:rPr>
          <w:tab/>
        </w:r>
        <w:r w:rsidR="00671775" w:rsidRPr="00696077">
          <w:rPr>
            <w:rStyle w:val="Hyperlink"/>
            <w:noProof/>
          </w:rPr>
          <w:t>Conference Sponsors and Exhibitors</w:t>
        </w:r>
        <w:r w:rsidR="00671775">
          <w:rPr>
            <w:noProof/>
            <w:webHidden/>
          </w:rPr>
          <w:tab/>
        </w:r>
        <w:r w:rsidR="00671775">
          <w:rPr>
            <w:noProof/>
            <w:webHidden/>
          </w:rPr>
          <w:fldChar w:fldCharType="begin"/>
        </w:r>
        <w:r w:rsidR="00671775">
          <w:rPr>
            <w:noProof/>
            <w:webHidden/>
          </w:rPr>
          <w:instrText xml:space="preserve"> PAGEREF _Toc412710072 \h </w:instrText>
        </w:r>
        <w:r w:rsidR="00671775">
          <w:rPr>
            <w:noProof/>
            <w:webHidden/>
          </w:rPr>
        </w:r>
        <w:r w:rsidR="00671775">
          <w:rPr>
            <w:noProof/>
            <w:webHidden/>
          </w:rPr>
          <w:fldChar w:fldCharType="separate"/>
        </w:r>
        <w:r w:rsidR="00671775">
          <w:rPr>
            <w:noProof/>
            <w:webHidden/>
          </w:rPr>
          <w:t>26</w:t>
        </w:r>
        <w:r w:rsidR="00671775">
          <w:rPr>
            <w:noProof/>
            <w:webHidden/>
          </w:rPr>
          <w:fldChar w:fldCharType="end"/>
        </w:r>
      </w:hyperlink>
    </w:p>
    <w:p w14:paraId="5BDB311C" w14:textId="77777777" w:rsidR="00671775" w:rsidRPr="002A4427" w:rsidRDefault="008C444B">
      <w:pPr>
        <w:pStyle w:val="TOC3"/>
        <w:tabs>
          <w:tab w:val="left" w:pos="1100"/>
          <w:tab w:val="right" w:leader="dot" w:pos="9350"/>
        </w:tabs>
        <w:rPr>
          <w:rFonts w:ascii="Calibri" w:hAnsi="Calibri"/>
          <w:noProof/>
          <w:sz w:val="22"/>
          <w:szCs w:val="22"/>
        </w:rPr>
      </w:pPr>
      <w:hyperlink w:anchor="_Toc412710073" w:history="1">
        <w:r w:rsidR="00671775" w:rsidRPr="00696077">
          <w:rPr>
            <w:rStyle w:val="Hyperlink"/>
            <w:noProof/>
          </w:rPr>
          <w:t>4.4.1</w:t>
        </w:r>
        <w:r w:rsidR="00671775" w:rsidRPr="002A4427">
          <w:rPr>
            <w:rFonts w:ascii="Calibri" w:hAnsi="Calibri"/>
            <w:noProof/>
            <w:sz w:val="22"/>
            <w:szCs w:val="22"/>
          </w:rPr>
          <w:tab/>
        </w:r>
        <w:r w:rsidR="00671775" w:rsidRPr="00696077">
          <w:rPr>
            <w:rStyle w:val="Hyperlink"/>
            <w:noProof/>
          </w:rPr>
          <w:t>Policies</w:t>
        </w:r>
        <w:r w:rsidR="00671775">
          <w:rPr>
            <w:noProof/>
            <w:webHidden/>
          </w:rPr>
          <w:tab/>
        </w:r>
        <w:r w:rsidR="00671775">
          <w:rPr>
            <w:noProof/>
            <w:webHidden/>
          </w:rPr>
          <w:fldChar w:fldCharType="begin"/>
        </w:r>
        <w:r w:rsidR="00671775">
          <w:rPr>
            <w:noProof/>
            <w:webHidden/>
          </w:rPr>
          <w:instrText xml:space="preserve"> PAGEREF _Toc412710073 \h </w:instrText>
        </w:r>
        <w:r w:rsidR="00671775">
          <w:rPr>
            <w:noProof/>
            <w:webHidden/>
          </w:rPr>
        </w:r>
        <w:r w:rsidR="00671775">
          <w:rPr>
            <w:noProof/>
            <w:webHidden/>
          </w:rPr>
          <w:fldChar w:fldCharType="separate"/>
        </w:r>
        <w:r w:rsidR="00671775">
          <w:rPr>
            <w:noProof/>
            <w:webHidden/>
          </w:rPr>
          <w:t>26</w:t>
        </w:r>
        <w:r w:rsidR="00671775">
          <w:rPr>
            <w:noProof/>
            <w:webHidden/>
          </w:rPr>
          <w:fldChar w:fldCharType="end"/>
        </w:r>
      </w:hyperlink>
    </w:p>
    <w:p w14:paraId="03B4D8E8" w14:textId="77777777" w:rsidR="00671775" w:rsidRPr="002A4427" w:rsidRDefault="008C444B">
      <w:pPr>
        <w:pStyle w:val="TOC3"/>
        <w:tabs>
          <w:tab w:val="left" w:pos="1100"/>
          <w:tab w:val="right" w:leader="dot" w:pos="9350"/>
        </w:tabs>
        <w:rPr>
          <w:rFonts w:ascii="Calibri" w:hAnsi="Calibri"/>
          <w:noProof/>
          <w:sz w:val="22"/>
          <w:szCs w:val="22"/>
        </w:rPr>
      </w:pPr>
      <w:hyperlink w:anchor="_Toc412710074" w:history="1">
        <w:r w:rsidR="00671775" w:rsidRPr="00696077">
          <w:rPr>
            <w:rStyle w:val="Hyperlink"/>
            <w:noProof/>
          </w:rPr>
          <w:t>4.4.2</w:t>
        </w:r>
        <w:r w:rsidR="00671775" w:rsidRPr="002A4427">
          <w:rPr>
            <w:rFonts w:ascii="Calibri" w:hAnsi="Calibri"/>
            <w:noProof/>
            <w:sz w:val="22"/>
            <w:szCs w:val="22"/>
          </w:rPr>
          <w:tab/>
        </w:r>
        <w:r w:rsidR="00671775" w:rsidRPr="00696077">
          <w:rPr>
            <w:rStyle w:val="Hyperlink"/>
            <w:rFonts w:cs="Arial"/>
            <w:noProof/>
          </w:rPr>
          <w:t>Procedures</w:t>
        </w:r>
        <w:r w:rsidR="00671775">
          <w:rPr>
            <w:noProof/>
            <w:webHidden/>
          </w:rPr>
          <w:tab/>
        </w:r>
        <w:r w:rsidR="00671775">
          <w:rPr>
            <w:noProof/>
            <w:webHidden/>
          </w:rPr>
          <w:fldChar w:fldCharType="begin"/>
        </w:r>
        <w:r w:rsidR="00671775">
          <w:rPr>
            <w:noProof/>
            <w:webHidden/>
          </w:rPr>
          <w:instrText xml:space="preserve"> PAGEREF _Toc412710074 \h </w:instrText>
        </w:r>
        <w:r w:rsidR="00671775">
          <w:rPr>
            <w:noProof/>
            <w:webHidden/>
          </w:rPr>
        </w:r>
        <w:r w:rsidR="00671775">
          <w:rPr>
            <w:noProof/>
            <w:webHidden/>
          </w:rPr>
          <w:fldChar w:fldCharType="separate"/>
        </w:r>
        <w:r w:rsidR="00671775">
          <w:rPr>
            <w:noProof/>
            <w:webHidden/>
          </w:rPr>
          <w:t>26</w:t>
        </w:r>
        <w:r w:rsidR="00671775">
          <w:rPr>
            <w:noProof/>
            <w:webHidden/>
          </w:rPr>
          <w:fldChar w:fldCharType="end"/>
        </w:r>
      </w:hyperlink>
    </w:p>
    <w:p w14:paraId="4CD19F8C" w14:textId="77777777" w:rsidR="00671775" w:rsidRPr="002A4427" w:rsidRDefault="008C444B">
      <w:pPr>
        <w:pStyle w:val="TOC2"/>
        <w:tabs>
          <w:tab w:val="right" w:leader="dot" w:pos="9350"/>
        </w:tabs>
        <w:rPr>
          <w:rFonts w:ascii="Calibri" w:hAnsi="Calibri"/>
          <w:noProof/>
          <w:sz w:val="22"/>
          <w:szCs w:val="22"/>
        </w:rPr>
      </w:pPr>
      <w:hyperlink w:anchor="_Toc412710075" w:history="1">
        <w:r w:rsidR="00671775" w:rsidRPr="00696077">
          <w:rPr>
            <w:rStyle w:val="Hyperlink"/>
            <w:noProof/>
          </w:rPr>
          <w:t>4.5 Electronic Equipment</w:t>
        </w:r>
        <w:r w:rsidR="00671775">
          <w:rPr>
            <w:noProof/>
            <w:webHidden/>
          </w:rPr>
          <w:tab/>
        </w:r>
        <w:r w:rsidR="00671775">
          <w:rPr>
            <w:noProof/>
            <w:webHidden/>
          </w:rPr>
          <w:fldChar w:fldCharType="begin"/>
        </w:r>
        <w:r w:rsidR="00671775">
          <w:rPr>
            <w:noProof/>
            <w:webHidden/>
          </w:rPr>
          <w:instrText xml:space="preserve"> PAGEREF _Toc412710075 \h </w:instrText>
        </w:r>
        <w:r w:rsidR="00671775">
          <w:rPr>
            <w:noProof/>
            <w:webHidden/>
          </w:rPr>
        </w:r>
        <w:r w:rsidR="00671775">
          <w:rPr>
            <w:noProof/>
            <w:webHidden/>
          </w:rPr>
          <w:fldChar w:fldCharType="separate"/>
        </w:r>
        <w:r w:rsidR="00671775">
          <w:rPr>
            <w:noProof/>
            <w:webHidden/>
          </w:rPr>
          <w:t>27</w:t>
        </w:r>
        <w:r w:rsidR="00671775">
          <w:rPr>
            <w:noProof/>
            <w:webHidden/>
          </w:rPr>
          <w:fldChar w:fldCharType="end"/>
        </w:r>
      </w:hyperlink>
    </w:p>
    <w:p w14:paraId="6A2C46A5" w14:textId="77777777" w:rsidR="00671775" w:rsidRPr="002A4427" w:rsidRDefault="008C444B">
      <w:pPr>
        <w:pStyle w:val="TOC1"/>
        <w:tabs>
          <w:tab w:val="right" w:leader="dot" w:pos="9350"/>
        </w:tabs>
        <w:rPr>
          <w:rFonts w:ascii="Calibri" w:hAnsi="Calibri"/>
          <w:noProof/>
          <w:sz w:val="22"/>
          <w:szCs w:val="22"/>
        </w:rPr>
      </w:pPr>
      <w:hyperlink w:anchor="_Toc412710076" w:history="1">
        <w:r w:rsidR="00671775" w:rsidRPr="00696077">
          <w:rPr>
            <w:rStyle w:val="Hyperlink"/>
            <w:noProof/>
          </w:rPr>
          <w:t>5. FINANCIAL POLICIES AND PROCEDURES</w:t>
        </w:r>
        <w:r w:rsidR="00671775">
          <w:rPr>
            <w:noProof/>
            <w:webHidden/>
          </w:rPr>
          <w:tab/>
        </w:r>
        <w:r w:rsidR="00671775">
          <w:rPr>
            <w:noProof/>
            <w:webHidden/>
          </w:rPr>
          <w:fldChar w:fldCharType="begin"/>
        </w:r>
        <w:r w:rsidR="00671775">
          <w:rPr>
            <w:noProof/>
            <w:webHidden/>
          </w:rPr>
          <w:instrText xml:space="preserve"> PAGEREF _Toc412710076 \h </w:instrText>
        </w:r>
        <w:r w:rsidR="00671775">
          <w:rPr>
            <w:noProof/>
            <w:webHidden/>
          </w:rPr>
        </w:r>
        <w:r w:rsidR="00671775">
          <w:rPr>
            <w:noProof/>
            <w:webHidden/>
          </w:rPr>
          <w:fldChar w:fldCharType="separate"/>
        </w:r>
        <w:r w:rsidR="00671775">
          <w:rPr>
            <w:noProof/>
            <w:webHidden/>
          </w:rPr>
          <w:t>27</w:t>
        </w:r>
        <w:r w:rsidR="00671775">
          <w:rPr>
            <w:noProof/>
            <w:webHidden/>
          </w:rPr>
          <w:fldChar w:fldCharType="end"/>
        </w:r>
      </w:hyperlink>
    </w:p>
    <w:p w14:paraId="1E054FC2" w14:textId="77777777" w:rsidR="00671775" w:rsidRPr="002A4427" w:rsidRDefault="008C444B">
      <w:pPr>
        <w:pStyle w:val="TOC2"/>
        <w:tabs>
          <w:tab w:val="left" w:pos="880"/>
          <w:tab w:val="right" w:leader="dot" w:pos="9350"/>
        </w:tabs>
        <w:rPr>
          <w:rFonts w:ascii="Calibri" w:hAnsi="Calibri"/>
          <w:noProof/>
          <w:sz w:val="22"/>
          <w:szCs w:val="22"/>
        </w:rPr>
      </w:pPr>
      <w:hyperlink w:anchor="_Toc412710077" w:history="1">
        <w:r w:rsidR="00671775" w:rsidRPr="00696077">
          <w:rPr>
            <w:rStyle w:val="Hyperlink"/>
            <w:noProof/>
          </w:rPr>
          <w:t>5.1</w:t>
        </w:r>
        <w:r w:rsidR="00671775" w:rsidRPr="002A4427">
          <w:rPr>
            <w:rFonts w:ascii="Calibri" w:hAnsi="Calibri"/>
            <w:noProof/>
            <w:sz w:val="22"/>
            <w:szCs w:val="22"/>
          </w:rPr>
          <w:tab/>
        </w:r>
        <w:r w:rsidR="00671775" w:rsidRPr="00696077">
          <w:rPr>
            <w:rStyle w:val="Hyperlink"/>
            <w:noProof/>
          </w:rPr>
          <w:t>Accounts Receivable Policy</w:t>
        </w:r>
        <w:r w:rsidR="00671775">
          <w:rPr>
            <w:noProof/>
            <w:webHidden/>
          </w:rPr>
          <w:tab/>
        </w:r>
        <w:r w:rsidR="00671775">
          <w:rPr>
            <w:noProof/>
            <w:webHidden/>
          </w:rPr>
          <w:fldChar w:fldCharType="begin"/>
        </w:r>
        <w:r w:rsidR="00671775">
          <w:rPr>
            <w:noProof/>
            <w:webHidden/>
          </w:rPr>
          <w:instrText xml:space="preserve"> PAGEREF _Toc412710077 \h </w:instrText>
        </w:r>
        <w:r w:rsidR="00671775">
          <w:rPr>
            <w:noProof/>
            <w:webHidden/>
          </w:rPr>
        </w:r>
        <w:r w:rsidR="00671775">
          <w:rPr>
            <w:noProof/>
            <w:webHidden/>
          </w:rPr>
          <w:fldChar w:fldCharType="separate"/>
        </w:r>
        <w:r w:rsidR="00671775">
          <w:rPr>
            <w:noProof/>
            <w:webHidden/>
          </w:rPr>
          <w:t>27</w:t>
        </w:r>
        <w:r w:rsidR="00671775">
          <w:rPr>
            <w:noProof/>
            <w:webHidden/>
          </w:rPr>
          <w:fldChar w:fldCharType="end"/>
        </w:r>
      </w:hyperlink>
    </w:p>
    <w:p w14:paraId="1EBD3E95" w14:textId="77777777" w:rsidR="00671775" w:rsidRPr="002A4427" w:rsidRDefault="008C444B">
      <w:pPr>
        <w:pStyle w:val="TOC2"/>
        <w:tabs>
          <w:tab w:val="left" w:pos="880"/>
          <w:tab w:val="right" w:leader="dot" w:pos="9350"/>
        </w:tabs>
        <w:rPr>
          <w:rFonts w:ascii="Calibri" w:hAnsi="Calibri"/>
          <w:noProof/>
          <w:sz w:val="22"/>
          <w:szCs w:val="22"/>
        </w:rPr>
      </w:pPr>
      <w:hyperlink w:anchor="_Toc412710078" w:history="1">
        <w:r w:rsidR="00671775" w:rsidRPr="00696077">
          <w:rPr>
            <w:rStyle w:val="Hyperlink"/>
            <w:noProof/>
          </w:rPr>
          <w:t>5.2</w:t>
        </w:r>
        <w:r w:rsidR="00671775" w:rsidRPr="002A4427">
          <w:rPr>
            <w:rFonts w:ascii="Calibri" w:hAnsi="Calibri"/>
            <w:noProof/>
            <w:sz w:val="22"/>
            <w:szCs w:val="22"/>
          </w:rPr>
          <w:tab/>
        </w:r>
        <w:r w:rsidR="00671775" w:rsidRPr="00696077">
          <w:rPr>
            <w:rStyle w:val="Hyperlink"/>
            <w:noProof/>
          </w:rPr>
          <w:t>Membership Dues</w:t>
        </w:r>
        <w:r w:rsidR="00671775">
          <w:rPr>
            <w:noProof/>
            <w:webHidden/>
          </w:rPr>
          <w:tab/>
        </w:r>
        <w:r w:rsidR="00671775">
          <w:rPr>
            <w:noProof/>
            <w:webHidden/>
          </w:rPr>
          <w:fldChar w:fldCharType="begin"/>
        </w:r>
        <w:r w:rsidR="00671775">
          <w:rPr>
            <w:noProof/>
            <w:webHidden/>
          </w:rPr>
          <w:instrText xml:space="preserve"> PAGEREF _Toc412710078 \h </w:instrText>
        </w:r>
        <w:r w:rsidR="00671775">
          <w:rPr>
            <w:noProof/>
            <w:webHidden/>
          </w:rPr>
        </w:r>
        <w:r w:rsidR="00671775">
          <w:rPr>
            <w:noProof/>
            <w:webHidden/>
          </w:rPr>
          <w:fldChar w:fldCharType="separate"/>
        </w:r>
        <w:r w:rsidR="00671775">
          <w:rPr>
            <w:noProof/>
            <w:webHidden/>
          </w:rPr>
          <w:t>27</w:t>
        </w:r>
        <w:r w:rsidR="00671775">
          <w:rPr>
            <w:noProof/>
            <w:webHidden/>
          </w:rPr>
          <w:fldChar w:fldCharType="end"/>
        </w:r>
      </w:hyperlink>
    </w:p>
    <w:p w14:paraId="4F1E962E" w14:textId="77777777" w:rsidR="00671775" w:rsidRPr="002A4427" w:rsidRDefault="008C444B">
      <w:pPr>
        <w:pStyle w:val="TOC2"/>
        <w:tabs>
          <w:tab w:val="left" w:pos="880"/>
          <w:tab w:val="right" w:leader="dot" w:pos="9350"/>
        </w:tabs>
        <w:rPr>
          <w:rFonts w:ascii="Calibri" w:hAnsi="Calibri"/>
          <w:noProof/>
          <w:sz w:val="22"/>
          <w:szCs w:val="22"/>
        </w:rPr>
      </w:pPr>
      <w:hyperlink w:anchor="_Toc412710079" w:history="1">
        <w:r w:rsidR="00671775" w:rsidRPr="00696077">
          <w:rPr>
            <w:rStyle w:val="Hyperlink"/>
            <w:noProof/>
          </w:rPr>
          <w:t>5.3</w:t>
        </w:r>
        <w:r w:rsidR="00671775" w:rsidRPr="002A4427">
          <w:rPr>
            <w:rFonts w:ascii="Calibri" w:hAnsi="Calibri"/>
            <w:noProof/>
            <w:sz w:val="22"/>
            <w:szCs w:val="22"/>
          </w:rPr>
          <w:tab/>
        </w:r>
        <w:r w:rsidR="00671775" w:rsidRPr="00696077">
          <w:rPr>
            <w:rStyle w:val="Hyperlink"/>
            <w:noProof/>
          </w:rPr>
          <w:t>Registration Fee Refund Policy for Conferences and Workshops</w:t>
        </w:r>
        <w:r w:rsidR="00671775">
          <w:rPr>
            <w:noProof/>
            <w:webHidden/>
          </w:rPr>
          <w:tab/>
        </w:r>
        <w:r w:rsidR="00671775">
          <w:rPr>
            <w:noProof/>
            <w:webHidden/>
          </w:rPr>
          <w:fldChar w:fldCharType="begin"/>
        </w:r>
        <w:r w:rsidR="00671775">
          <w:rPr>
            <w:noProof/>
            <w:webHidden/>
          </w:rPr>
          <w:instrText xml:space="preserve"> PAGEREF _Toc412710079 \h </w:instrText>
        </w:r>
        <w:r w:rsidR="00671775">
          <w:rPr>
            <w:noProof/>
            <w:webHidden/>
          </w:rPr>
        </w:r>
        <w:r w:rsidR="00671775">
          <w:rPr>
            <w:noProof/>
            <w:webHidden/>
          </w:rPr>
          <w:fldChar w:fldCharType="separate"/>
        </w:r>
        <w:r w:rsidR="00671775">
          <w:rPr>
            <w:noProof/>
            <w:webHidden/>
          </w:rPr>
          <w:t>28</w:t>
        </w:r>
        <w:r w:rsidR="00671775">
          <w:rPr>
            <w:noProof/>
            <w:webHidden/>
          </w:rPr>
          <w:fldChar w:fldCharType="end"/>
        </w:r>
      </w:hyperlink>
    </w:p>
    <w:p w14:paraId="371819B4" w14:textId="77777777" w:rsidR="00671775" w:rsidRPr="002A4427" w:rsidRDefault="008C444B">
      <w:pPr>
        <w:pStyle w:val="TOC2"/>
        <w:tabs>
          <w:tab w:val="left" w:pos="880"/>
          <w:tab w:val="right" w:leader="dot" w:pos="9350"/>
        </w:tabs>
        <w:rPr>
          <w:rFonts w:ascii="Calibri" w:hAnsi="Calibri"/>
          <w:noProof/>
          <w:sz w:val="22"/>
          <w:szCs w:val="22"/>
        </w:rPr>
      </w:pPr>
      <w:hyperlink w:anchor="_Toc412710080" w:history="1">
        <w:r w:rsidR="00671775" w:rsidRPr="00696077">
          <w:rPr>
            <w:rStyle w:val="Hyperlink"/>
            <w:noProof/>
          </w:rPr>
          <w:t>5.4</w:t>
        </w:r>
        <w:r w:rsidR="00671775" w:rsidRPr="002A4427">
          <w:rPr>
            <w:rFonts w:ascii="Calibri" w:hAnsi="Calibri"/>
            <w:noProof/>
            <w:sz w:val="22"/>
            <w:szCs w:val="22"/>
          </w:rPr>
          <w:tab/>
        </w:r>
        <w:r w:rsidR="00671775" w:rsidRPr="00696077">
          <w:rPr>
            <w:rStyle w:val="Hyperlink"/>
            <w:noProof/>
          </w:rPr>
          <w:t>Late Fees</w:t>
        </w:r>
        <w:r w:rsidR="00671775">
          <w:rPr>
            <w:noProof/>
            <w:webHidden/>
          </w:rPr>
          <w:tab/>
        </w:r>
        <w:r w:rsidR="00671775">
          <w:rPr>
            <w:noProof/>
            <w:webHidden/>
          </w:rPr>
          <w:fldChar w:fldCharType="begin"/>
        </w:r>
        <w:r w:rsidR="00671775">
          <w:rPr>
            <w:noProof/>
            <w:webHidden/>
          </w:rPr>
          <w:instrText xml:space="preserve"> PAGEREF _Toc412710080 \h </w:instrText>
        </w:r>
        <w:r w:rsidR="00671775">
          <w:rPr>
            <w:noProof/>
            <w:webHidden/>
          </w:rPr>
        </w:r>
        <w:r w:rsidR="00671775">
          <w:rPr>
            <w:noProof/>
            <w:webHidden/>
          </w:rPr>
          <w:fldChar w:fldCharType="separate"/>
        </w:r>
        <w:r w:rsidR="00671775">
          <w:rPr>
            <w:noProof/>
            <w:webHidden/>
          </w:rPr>
          <w:t>28</w:t>
        </w:r>
        <w:r w:rsidR="00671775">
          <w:rPr>
            <w:noProof/>
            <w:webHidden/>
          </w:rPr>
          <w:fldChar w:fldCharType="end"/>
        </w:r>
      </w:hyperlink>
    </w:p>
    <w:p w14:paraId="08395993" w14:textId="77777777" w:rsidR="00671775" w:rsidRPr="002A4427" w:rsidRDefault="008C444B">
      <w:pPr>
        <w:pStyle w:val="TOC2"/>
        <w:tabs>
          <w:tab w:val="left" w:pos="880"/>
          <w:tab w:val="right" w:leader="dot" w:pos="9350"/>
        </w:tabs>
        <w:rPr>
          <w:rFonts w:ascii="Calibri" w:hAnsi="Calibri"/>
          <w:noProof/>
          <w:sz w:val="22"/>
          <w:szCs w:val="22"/>
        </w:rPr>
      </w:pPr>
      <w:hyperlink w:anchor="_Toc412710081" w:history="1">
        <w:r w:rsidR="00671775" w:rsidRPr="00696077">
          <w:rPr>
            <w:rStyle w:val="Hyperlink"/>
            <w:noProof/>
          </w:rPr>
          <w:t>5.5</w:t>
        </w:r>
        <w:r w:rsidR="00671775" w:rsidRPr="002A4427">
          <w:rPr>
            <w:rFonts w:ascii="Calibri" w:hAnsi="Calibri"/>
            <w:noProof/>
            <w:sz w:val="22"/>
            <w:szCs w:val="22"/>
          </w:rPr>
          <w:tab/>
        </w:r>
        <w:r w:rsidR="00671775" w:rsidRPr="00696077">
          <w:rPr>
            <w:rStyle w:val="Hyperlink"/>
            <w:noProof/>
          </w:rPr>
          <w:t>Waiver of Conference Registration Fee</w:t>
        </w:r>
        <w:r w:rsidR="00671775">
          <w:rPr>
            <w:noProof/>
            <w:webHidden/>
          </w:rPr>
          <w:tab/>
        </w:r>
        <w:r w:rsidR="00671775">
          <w:rPr>
            <w:noProof/>
            <w:webHidden/>
          </w:rPr>
          <w:fldChar w:fldCharType="begin"/>
        </w:r>
        <w:r w:rsidR="00671775">
          <w:rPr>
            <w:noProof/>
            <w:webHidden/>
          </w:rPr>
          <w:instrText xml:space="preserve"> PAGEREF _Toc412710081 \h </w:instrText>
        </w:r>
        <w:r w:rsidR="00671775">
          <w:rPr>
            <w:noProof/>
            <w:webHidden/>
          </w:rPr>
        </w:r>
        <w:r w:rsidR="00671775">
          <w:rPr>
            <w:noProof/>
            <w:webHidden/>
          </w:rPr>
          <w:fldChar w:fldCharType="separate"/>
        </w:r>
        <w:r w:rsidR="00671775">
          <w:rPr>
            <w:noProof/>
            <w:webHidden/>
          </w:rPr>
          <w:t>28</w:t>
        </w:r>
        <w:r w:rsidR="00671775">
          <w:rPr>
            <w:noProof/>
            <w:webHidden/>
          </w:rPr>
          <w:fldChar w:fldCharType="end"/>
        </w:r>
      </w:hyperlink>
    </w:p>
    <w:p w14:paraId="35ABB312" w14:textId="77777777" w:rsidR="00671775" w:rsidRPr="002A4427" w:rsidRDefault="008C444B">
      <w:pPr>
        <w:pStyle w:val="TOC2"/>
        <w:tabs>
          <w:tab w:val="left" w:pos="880"/>
          <w:tab w:val="right" w:leader="dot" w:pos="9350"/>
        </w:tabs>
        <w:rPr>
          <w:rFonts w:ascii="Calibri" w:hAnsi="Calibri"/>
          <w:noProof/>
          <w:sz w:val="22"/>
          <w:szCs w:val="22"/>
        </w:rPr>
      </w:pPr>
      <w:hyperlink w:anchor="_Toc412710082" w:history="1">
        <w:r w:rsidR="00671775" w:rsidRPr="00696077">
          <w:rPr>
            <w:rStyle w:val="Hyperlink"/>
            <w:noProof/>
          </w:rPr>
          <w:t>5.6</w:t>
        </w:r>
        <w:r w:rsidR="00671775" w:rsidRPr="002A4427">
          <w:rPr>
            <w:rFonts w:ascii="Calibri" w:hAnsi="Calibri"/>
            <w:noProof/>
            <w:sz w:val="22"/>
            <w:szCs w:val="22"/>
          </w:rPr>
          <w:tab/>
        </w:r>
        <w:r w:rsidR="00671775" w:rsidRPr="00696077">
          <w:rPr>
            <w:rStyle w:val="Hyperlink"/>
            <w:noProof/>
          </w:rPr>
          <w:t>Reimbursements, Honoraria, and Travel Expense</w:t>
        </w:r>
        <w:r w:rsidR="00671775">
          <w:rPr>
            <w:noProof/>
            <w:webHidden/>
          </w:rPr>
          <w:tab/>
        </w:r>
        <w:r w:rsidR="00671775">
          <w:rPr>
            <w:noProof/>
            <w:webHidden/>
          </w:rPr>
          <w:fldChar w:fldCharType="begin"/>
        </w:r>
        <w:r w:rsidR="00671775">
          <w:rPr>
            <w:noProof/>
            <w:webHidden/>
          </w:rPr>
          <w:instrText xml:space="preserve"> PAGEREF _Toc412710082 \h </w:instrText>
        </w:r>
        <w:r w:rsidR="00671775">
          <w:rPr>
            <w:noProof/>
            <w:webHidden/>
          </w:rPr>
        </w:r>
        <w:r w:rsidR="00671775">
          <w:rPr>
            <w:noProof/>
            <w:webHidden/>
          </w:rPr>
          <w:fldChar w:fldCharType="separate"/>
        </w:r>
        <w:r w:rsidR="00671775">
          <w:rPr>
            <w:noProof/>
            <w:webHidden/>
          </w:rPr>
          <w:t>28</w:t>
        </w:r>
        <w:r w:rsidR="00671775">
          <w:rPr>
            <w:noProof/>
            <w:webHidden/>
          </w:rPr>
          <w:fldChar w:fldCharType="end"/>
        </w:r>
      </w:hyperlink>
    </w:p>
    <w:p w14:paraId="38FD1F54" w14:textId="77777777" w:rsidR="00671775" w:rsidRPr="002A4427" w:rsidRDefault="008C444B">
      <w:pPr>
        <w:pStyle w:val="TOC2"/>
        <w:tabs>
          <w:tab w:val="left" w:pos="880"/>
          <w:tab w:val="right" w:leader="dot" w:pos="9350"/>
        </w:tabs>
        <w:rPr>
          <w:rFonts w:ascii="Calibri" w:hAnsi="Calibri"/>
          <w:noProof/>
          <w:sz w:val="22"/>
          <w:szCs w:val="22"/>
        </w:rPr>
      </w:pPr>
      <w:hyperlink w:anchor="_Toc412710083" w:history="1">
        <w:r w:rsidR="00671775" w:rsidRPr="00696077">
          <w:rPr>
            <w:rStyle w:val="Hyperlink"/>
            <w:noProof/>
          </w:rPr>
          <w:t>5.7</w:t>
        </w:r>
        <w:r w:rsidR="00671775" w:rsidRPr="002A4427">
          <w:rPr>
            <w:rFonts w:ascii="Calibri" w:hAnsi="Calibri"/>
            <w:noProof/>
            <w:sz w:val="22"/>
            <w:szCs w:val="22"/>
          </w:rPr>
          <w:tab/>
        </w:r>
        <w:r w:rsidR="00671775" w:rsidRPr="00696077">
          <w:rPr>
            <w:rStyle w:val="Hyperlink"/>
            <w:noProof/>
          </w:rPr>
          <w:t>Contract Signing Policy</w:t>
        </w:r>
        <w:r w:rsidR="00671775">
          <w:rPr>
            <w:noProof/>
            <w:webHidden/>
          </w:rPr>
          <w:tab/>
        </w:r>
        <w:r w:rsidR="00671775">
          <w:rPr>
            <w:noProof/>
            <w:webHidden/>
          </w:rPr>
          <w:fldChar w:fldCharType="begin"/>
        </w:r>
        <w:r w:rsidR="00671775">
          <w:rPr>
            <w:noProof/>
            <w:webHidden/>
          </w:rPr>
          <w:instrText xml:space="preserve"> PAGEREF _Toc412710083 \h </w:instrText>
        </w:r>
        <w:r w:rsidR="00671775">
          <w:rPr>
            <w:noProof/>
            <w:webHidden/>
          </w:rPr>
        </w:r>
        <w:r w:rsidR="00671775">
          <w:rPr>
            <w:noProof/>
            <w:webHidden/>
          </w:rPr>
          <w:fldChar w:fldCharType="separate"/>
        </w:r>
        <w:r w:rsidR="00671775">
          <w:rPr>
            <w:noProof/>
            <w:webHidden/>
          </w:rPr>
          <w:t>29</w:t>
        </w:r>
        <w:r w:rsidR="00671775">
          <w:rPr>
            <w:noProof/>
            <w:webHidden/>
          </w:rPr>
          <w:fldChar w:fldCharType="end"/>
        </w:r>
      </w:hyperlink>
    </w:p>
    <w:p w14:paraId="5003045C" w14:textId="77777777" w:rsidR="00671775" w:rsidRPr="002A4427" w:rsidRDefault="008C444B">
      <w:pPr>
        <w:pStyle w:val="TOC2"/>
        <w:tabs>
          <w:tab w:val="left" w:pos="880"/>
          <w:tab w:val="right" w:leader="dot" w:pos="9350"/>
        </w:tabs>
        <w:rPr>
          <w:rFonts w:ascii="Calibri" w:hAnsi="Calibri"/>
          <w:noProof/>
          <w:sz w:val="22"/>
          <w:szCs w:val="22"/>
        </w:rPr>
      </w:pPr>
      <w:hyperlink w:anchor="_Toc412710084" w:history="1">
        <w:r w:rsidR="00671775" w:rsidRPr="00696077">
          <w:rPr>
            <w:rStyle w:val="Hyperlink"/>
            <w:noProof/>
          </w:rPr>
          <w:t>5.8</w:t>
        </w:r>
        <w:r w:rsidR="00671775" w:rsidRPr="002A4427">
          <w:rPr>
            <w:rFonts w:ascii="Calibri" w:hAnsi="Calibri"/>
            <w:noProof/>
            <w:sz w:val="22"/>
            <w:szCs w:val="22"/>
          </w:rPr>
          <w:tab/>
        </w:r>
        <w:r w:rsidR="00671775" w:rsidRPr="00696077">
          <w:rPr>
            <w:rStyle w:val="Hyperlink"/>
            <w:noProof/>
          </w:rPr>
          <w:t>Insurance Policy</w:t>
        </w:r>
        <w:r w:rsidR="00671775">
          <w:rPr>
            <w:noProof/>
            <w:webHidden/>
          </w:rPr>
          <w:tab/>
        </w:r>
        <w:r w:rsidR="00671775">
          <w:rPr>
            <w:noProof/>
            <w:webHidden/>
          </w:rPr>
          <w:fldChar w:fldCharType="begin"/>
        </w:r>
        <w:r w:rsidR="00671775">
          <w:rPr>
            <w:noProof/>
            <w:webHidden/>
          </w:rPr>
          <w:instrText xml:space="preserve"> PAGEREF _Toc412710084 \h </w:instrText>
        </w:r>
        <w:r w:rsidR="00671775">
          <w:rPr>
            <w:noProof/>
            <w:webHidden/>
          </w:rPr>
        </w:r>
        <w:r w:rsidR="00671775">
          <w:rPr>
            <w:noProof/>
            <w:webHidden/>
          </w:rPr>
          <w:fldChar w:fldCharType="separate"/>
        </w:r>
        <w:r w:rsidR="00671775">
          <w:rPr>
            <w:noProof/>
            <w:webHidden/>
          </w:rPr>
          <w:t>30</w:t>
        </w:r>
        <w:r w:rsidR="00671775">
          <w:rPr>
            <w:noProof/>
            <w:webHidden/>
          </w:rPr>
          <w:fldChar w:fldCharType="end"/>
        </w:r>
      </w:hyperlink>
    </w:p>
    <w:p w14:paraId="0AB2EE0B" w14:textId="77777777" w:rsidR="00671775" w:rsidRPr="002A4427" w:rsidRDefault="008C444B">
      <w:pPr>
        <w:pStyle w:val="TOC2"/>
        <w:tabs>
          <w:tab w:val="left" w:pos="880"/>
          <w:tab w:val="right" w:leader="dot" w:pos="9350"/>
        </w:tabs>
        <w:rPr>
          <w:rFonts w:ascii="Calibri" w:hAnsi="Calibri"/>
          <w:noProof/>
          <w:sz w:val="22"/>
          <w:szCs w:val="22"/>
        </w:rPr>
      </w:pPr>
      <w:hyperlink w:anchor="_Toc412710085" w:history="1">
        <w:r w:rsidR="00671775" w:rsidRPr="00696077">
          <w:rPr>
            <w:rStyle w:val="Hyperlink"/>
            <w:noProof/>
          </w:rPr>
          <w:t>5.9</w:t>
        </w:r>
        <w:r w:rsidR="00671775" w:rsidRPr="002A4427">
          <w:rPr>
            <w:rFonts w:ascii="Calibri" w:hAnsi="Calibri"/>
            <w:noProof/>
            <w:sz w:val="22"/>
            <w:szCs w:val="22"/>
          </w:rPr>
          <w:tab/>
        </w:r>
        <w:r w:rsidR="00671775" w:rsidRPr="00696077">
          <w:rPr>
            <w:rStyle w:val="Hyperlink"/>
            <w:noProof/>
          </w:rPr>
          <w:t>Strategic Fiscal Plan</w:t>
        </w:r>
        <w:r w:rsidR="00671775">
          <w:rPr>
            <w:noProof/>
            <w:webHidden/>
          </w:rPr>
          <w:tab/>
        </w:r>
        <w:r w:rsidR="00671775">
          <w:rPr>
            <w:noProof/>
            <w:webHidden/>
          </w:rPr>
          <w:fldChar w:fldCharType="begin"/>
        </w:r>
        <w:r w:rsidR="00671775">
          <w:rPr>
            <w:noProof/>
            <w:webHidden/>
          </w:rPr>
          <w:instrText xml:space="preserve"> PAGEREF _Toc412710085 \h </w:instrText>
        </w:r>
        <w:r w:rsidR="00671775">
          <w:rPr>
            <w:noProof/>
            <w:webHidden/>
          </w:rPr>
        </w:r>
        <w:r w:rsidR="00671775">
          <w:rPr>
            <w:noProof/>
            <w:webHidden/>
          </w:rPr>
          <w:fldChar w:fldCharType="separate"/>
        </w:r>
        <w:r w:rsidR="00671775">
          <w:rPr>
            <w:noProof/>
            <w:webHidden/>
          </w:rPr>
          <w:t>30</w:t>
        </w:r>
        <w:r w:rsidR="00671775">
          <w:rPr>
            <w:noProof/>
            <w:webHidden/>
          </w:rPr>
          <w:fldChar w:fldCharType="end"/>
        </w:r>
      </w:hyperlink>
    </w:p>
    <w:p w14:paraId="3DDFDC05" w14:textId="77777777" w:rsidR="00671775" w:rsidRPr="002A4427" w:rsidRDefault="008C444B">
      <w:pPr>
        <w:pStyle w:val="TOC2"/>
        <w:tabs>
          <w:tab w:val="right" w:leader="dot" w:pos="9350"/>
        </w:tabs>
        <w:rPr>
          <w:rFonts w:ascii="Calibri" w:hAnsi="Calibri"/>
          <w:noProof/>
          <w:sz w:val="22"/>
          <w:szCs w:val="22"/>
        </w:rPr>
      </w:pPr>
      <w:hyperlink w:anchor="_Toc412710086" w:history="1">
        <w:r w:rsidR="00671775" w:rsidRPr="00696077">
          <w:rPr>
            <w:rStyle w:val="Hyperlink"/>
            <w:noProof/>
          </w:rPr>
          <w:t>5.10 Reserve Fund Policy</w:t>
        </w:r>
        <w:r w:rsidR="00671775">
          <w:rPr>
            <w:noProof/>
            <w:webHidden/>
          </w:rPr>
          <w:tab/>
        </w:r>
        <w:r w:rsidR="00671775">
          <w:rPr>
            <w:noProof/>
            <w:webHidden/>
          </w:rPr>
          <w:fldChar w:fldCharType="begin"/>
        </w:r>
        <w:r w:rsidR="00671775">
          <w:rPr>
            <w:noProof/>
            <w:webHidden/>
          </w:rPr>
          <w:instrText xml:space="preserve"> PAGEREF _Toc412710086 \h </w:instrText>
        </w:r>
        <w:r w:rsidR="00671775">
          <w:rPr>
            <w:noProof/>
            <w:webHidden/>
          </w:rPr>
        </w:r>
        <w:r w:rsidR="00671775">
          <w:rPr>
            <w:noProof/>
            <w:webHidden/>
          </w:rPr>
          <w:fldChar w:fldCharType="separate"/>
        </w:r>
        <w:r w:rsidR="00671775">
          <w:rPr>
            <w:noProof/>
            <w:webHidden/>
          </w:rPr>
          <w:t>30</w:t>
        </w:r>
        <w:r w:rsidR="00671775">
          <w:rPr>
            <w:noProof/>
            <w:webHidden/>
          </w:rPr>
          <w:fldChar w:fldCharType="end"/>
        </w:r>
      </w:hyperlink>
    </w:p>
    <w:p w14:paraId="227FC25E" w14:textId="77777777" w:rsidR="00671775" w:rsidRPr="002A4427" w:rsidRDefault="008C444B">
      <w:pPr>
        <w:pStyle w:val="TOC2"/>
        <w:tabs>
          <w:tab w:val="right" w:leader="dot" w:pos="9350"/>
        </w:tabs>
        <w:rPr>
          <w:rFonts w:ascii="Calibri" w:hAnsi="Calibri"/>
          <w:noProof/>
          <w:sz w:val="22"/>
          <w:szCs w:val="22"/>
        </w:rPr>
      </w:pPr>
      <w:hyperlink w:anchor="_Toc412710087" w:history="1">
        <w:r w:rsidR="00671775" w:rsidRPr="00696077">
          <w:rPr>
            <w:rStyle w:val="Hyperlink"/>
            <w:noProof/>
          </w:rPr>
          <w:t>5.11Revenue and Expenditures Policy</w:t>
        </w:r>
        <w:r w:rsidR="00671775">
          <w:rPr>
            <w:noProof/>
            <w:webHidden/>
          </w:rPr>
          <w:tab/>
        </w:r>
        <w:r w:rsidR="00671775">
          <w:rPr>
            <w:noProof/>
            <w:webHidden/>
          </w:rPr>
          <w:fldChar w:fldCharType="begin"/>
        </w:r>
        <w:r w:rsidR="00671775">
          <w:rPr>
            <w:noProof/>
            <w:webHidden/>
          </w:rPr>
          <w:instrText xml:space="preserve"> PAGEREF _Toc412710087 \h </w:instrText>
        </w:r>
        <w:r w:rsidR="00671775">
          <w:rPr>
            <w:noProof/>
            <w:webHidden/>
          </w:rPr>
        </w:r>
        <w:r w:rsidR="00671775">
          <w:rPr>
            <w:noProof/>
            <w:webHidden/>
          </w:rPr>
          <w:fldChar w:fldCharType="separate"/>
        </w:r>
        <w:r w:rsidR="00671775">
          <w:rPr>
            <w:noProof/>
            <w:webHidden/>
          </w:rPr>
          <w:t>30</w:t>
        </w:r>
        <w:r w:rsidR="00671775">
          <w:rPr>
            <w:noProof/>
            <w:webHidden/>
          </w:rPr>
          <w:fldChar w:fldCharType="end"/>
        </w:r>
      </w:hyperlink>
    </w:p>
    <w:p w14:paraId="0511C9FA" w14:textId="77777777" w:rsidR="00671775" w:rsidRPr="002A4427" w:rsidRDefault="008C444B">
      <w:pPr>
        <w:pStyle w:val="TOC2"/>
        <w:tabs>
          <w:tab w:val="left" w:pos="880"/>
          <w:tab w:val="right" w:leader="dot" w:pos="9350"/>
        </w:tabs>
        <w:rPr>
          <w:rFonts w:ascii="Calibri" w:hAnsi="Calibri"/>
          <w:noProof/>
          <w:sz w:val="22"/>
          <w:szCs w:val="22"/>
        </w:rPr>
      </w:pPr>
      <w:hyperlink w:anchor="_Toc412710088" w:history="1">
        <w:r w:rsidR="00671775" w:rsidRPr="00696077">
          <w:rPr>
            <w:rStyle w:val="Hyperlink"/>
            <w:noProof/>
          </w:rPr>
          <w:t>5.12</w:t>
        </w:r>
        <w:r w:rsidR="00671775" w:rsidRPr="002A4427">
          <w:rPr>
            <w:rFonts w:ascii="Calibri" w:hAnsi="Calibri"/>
            <w:noProof/>
            <w:sz w:val="22"/>
            <w:szCs w:val="22"/>
          </w:rPr>
          <w:tab/>
        </w:r>
        <w:r w:rsidR="00671775" w:rsidRPr="00696077">
          <w:rPr>
            <w:rStyle w:val="Hyperlink"/>
            <w:noProof/>
          </w:rPr>
          <w:t>Sales Tax Reimbursement Policy</w:t>
        </w:r>
        <w:r w:rsidR="00671775">
          <w:rPr>
            <w:noProof/>
            <w:webHidden/>
          </w:rPr>
          <w:tab/>
        </w:r>
        <w:r w:rsidR="00671775">
          <w:rPr>
            <w:noProof/>
            <w:webHidden/>
          </w:rPr>
          <w:fldChar w:fldCharType="begin"/>
        </w:r>
        <w:r w:rsidR="00671775">
          <w:rPr>
            <w:noProof/>
            <w:webHidden/>
          </w:rPr>
          <w:instrText xml:space="preserve"> PAGEREF _Toc412710088 \h </w:instrText>
        </w:r>
        <w:r w:rsidR="00671775">
          <w:rPr>
            <w:noProof/>
            <w:webHidden/>
          </w:rPr>
        </w:r>
        <w:r w:rsidR="00671775">
          <w:rPr>
            <w:noProof/>
            <w:webHidden/>
          </w:rPr>
          <w:fldChar w:fldCharType="separate"/>
        </w:r>
        <w:r w:rsidR="00671775">
          <w:rPr>
            <w:noProof/>
            <w:webHidden/>
          </w:rPr>
          <w:t>31</w:t>
        </w:r>
        <w:r w:rsidR="00671775">
          <w:rPr>
            <w:noProof/>
            <w:webHidden/>
          </w:rPr>
          <w:fldChar w:fldCharType="end"/>
        </w:r>
      </w:hyperlink>
    </w:p>
    <w:p w14:paraId="4DE18B8C" w14:textId="77777777" w:rsidR="00671775" w:rsidRPr="002A4427" w:rsidRDefault="008C444B">
      <w:pPr>
        <w:pStyle w:val="TOC2"/>
        <w:tabs>
          <w:tab w:val="left" w:pos="880"/>
          <w:tab w:val="right" w:leader="dot" w:pos="9350"/>
        </w:tabs>
        <w:rPr>
          <w:rFonts w:ascii="Calibri" w:hAnsi="Calibri"/>
          <w:noProof/>
          <w:sz w:val="22"/>
          <w:szCs w:val="22"/>
        </w:rPr>
      </w:pPr>
      <w:hyperlink w:anchor="_Toc412710089" w:history="1">
        <w:r w:rsidR="00671775" w:rsidRPr="00696077">
          <w:rPr>
            <w:rStyle w:val="Hyperlink"/>
            <w:noProof/>
          </w:rPr>
          <w:t>5.13</w:t>
        </w:r>
        <w:r w:rsidR="00671775" w:rsidRPr="002A4427">
          <w:rPr>
            <w:rFonts w:ascii="Calibri" w:hAnsi="Calibri"/>
            <w:noProof/>
            <w:sz w:val="22"/>
            <w:szCs w:val="22"/>
          </w:rPr>
          <w:tab/>
        </w:r>
        <w:r w:rsidR="00671775" w:rsidRPr="00696077">
          <w:rPr>
            <w:rStyle w:val="Hyperlink"/>
            <w:noProof/>
          </w:rPr>
          <w:t>Stale Check Policy</w:t>
        </w:r>
        <w:r w:rsidR="00671775">
          <w:rPr>
            <w:noProof/>
            <w:webHidden/>
          </w:rPr>
          <w:tab/>
        </w:r>
        <w:r w:rsidR="00671775">
          <w:rPr>
            <w:noProof/>
            <w:webHidden/>
          </w:rPr>
          <w:fldChar w:fldCharType="begin"/>
        </w:r>
        <w:r w:rsidR="00671775">
          <w:rPr>
            <w:noProof/>
            <w:webHidden/>
          </w:rPr>
          <w:instrText xml:space="preserve"> PAGEREF _Toc412710089 \h </w:instrText>
        </w:r>
        <w:r w:rsidR="00671775">
          <w:rPr>
            <w:noProof/>
            <w:webHidden/>
          </w:rPr>
        </w:r>
        <w:r w:rsidR="00671775">
          <w:rPr>
            <w:noProof/>
            <w:webHidden/>
          </w:rPr>
          <w:fldChar w:fldCharType="separate"/>
        </w:r>
        <w:r w:rsidR="00671775">
          <w:rPr>
            <w:noProof/>
            <w:webHidden/>
          </w:rPr>
          <w:t>31</w:t>
        </w:r>
        <w:r w:rsidR="00671775">
          <w:rPr>
            <w:noProof/>
            <w:webHidden/>
          </w:rPr>
          <w:fldChar w:fldCharType="end"/>
        </w:r>
      </w:hyperlink>
    </w:p>
    <w:p w14:paraId="2B4B3575" w14:textId="77777777" w:rsidR="00671775" w:rsidRPr="002A4427" w:rsidRDefault="008C444B">
      <w:pPr>
        <w:pStyle w:val="TOC2"/>
        <w:tabs>
          <w:tab w:val="left" w:pos="880"/>
          <w:tab w:val="right" w:leader="dot" w:pos="9350"/>
        </w:tabs>
        <w:rPr>
          <w:rFonts w:ascii="Calibri" w:hAnsi="Calibri"/>
          <w:noProof/>
          <w:sz w:val="22"/>
          <w:szCs w:val="22"/>
        </w:rPr>
      </w:pPr>
      <w:hyperlink w:anchor="_Toc412710090" w:history="1">
        <w:r w:rsidR="00671775" w:rsidRPr="00696077">
          <w:rPr>
            <w:rStyle w:val="Hyperlink"/>
            <w:noProof/>
          </w:rPr>
          <w:t>5.14</w:t>
        </w:r>
        <w:r w:rsidR="00671775" w:rsidRPr="002A4427">
          <w:rPr>
            <w:rFonts w:ascii="Calibri" w:hAnsi="Calibri"/>
            <w:noProof/>
            <w:sz w:val="22"/>
            <w:szCs w:val="22"/>
          </w:rPr>
          <w:tab/>
        </w:r>
        <w:r w:rsidR="00671775" w:rsidRPr="00696077">
          <w:rPr>
            <w:rStyle w:val="Hyperlink"/>
            <w:noProof/>
          </w:rPr>
          <w:t>Other Expense Considerations:</w:t>
        </w:r>
        <w:r w:rsidR="00671775">
          <w:rPr>
            <w:noProof/>
            <w:webHidden/>
          </w:rPr>
          <w:tab/>
        </w:r>
        <w:r w:rsidR="00671775">
          <w:rPr>
            <w:noProof/>
            <w:webHidden/>
          </w:rPr>
          <w:fldChar w:fldCharType="begin"/>
        </w:r>
        <w:r w:rsidR="00671775">
          <w:rPr>
            <w:noProof/>
            <w:webHidden/>
          </w:rPr>
          <w:instrText xml:space="preserve"> PAGEREF _Toc412710090 \h </w:instrText>
        </w:r>
        <w:r w:rsidR="00671775">
          <w:rPr>
            <w:noProof/>
            <w:webHidden/>
          </w:rPr>
        </w:r>
        <w:r w:rsidR="00671775">
          <w:rPr>
            <w:noProof/>
            <w:webHidden/>
          </w:rPr>
          <w:fldChar w:fldCharType="separate"/>
        </w:r>
        <w:r w:rsidR="00671775">
          <w:rPr>
            <w:noProof/>
            <w:webHidden/>
          </w:rPr>
          <w:t>32</w:t>
        </w:r>
        <w:r w:rsidR="00671775">
          <w:rPr>
            <w:noProof/>
            <w:webHidden/>
          </w:rPr>
          <w:fldChar w:fldCharType="end"/>
        </w:r>
      </w:hyperlink>
    </w:p>
    <w:p w14:paraId="68E73FE9" w14:textId="77777777" w:rsidR="00671775" w:rsidRPr="002A4427" w:rsidRDefault="008C444B">
      <w:pPr>
        <w:pStyle w:val="TOC2"/>
        <w:tabs>
          <w:tab w:val="left" w:pos="880"/>
          <w:tab w:val="right" w:leader="dot" w:pos="9350"/>
        </w:tabs>
        <w:rPr>
          <w:rFonts w:ascii="Calibri" w:hAnsi="Calibri"/>
          <w:noProof/>
          <w:sz w:val="22"/>
          <w:szCs w:val="22"/>
        </w:rPr>
      </w:pPr>
      <w:hyperlink w:anchor="_Toc412710091" w:history="1">
        <w:r w:rsidR="00671775" w:rsidRPr="00696077">
          <w:rPr>
            <w:rStyle w:val="Hyperlink"/>
            <w:noProof/>
          </w:rPr>
          <w:t>5.15</w:t>
        </w:r>
        <w:r w:rsidR="00671775" w:rsidRPr="002A4427">
          <w:rPr>
            <w:rFonts w:ascii="Calibri" w:hAnsi="Calibri"/>
            <w:noProof/>
            <w:sz w:val="22"/>
            <w:szCs w:val="22"/>
          </w:rPr>
          <w:tab/>
        </w:r>
        <w:r w:rsidR="00671775" w:rsidRPr="00696077">
          <w:rPr>
            <w:rStyle w:val="Hyperlink"/>
            <w:noProof/>
          </w:rPr>
          <w:t>Expressions of Condolences</w:t>
        </w:r>
        <w:r w:rsidR="00671775">
          <w:rPr>
            <w:noProof/>
            <w:webHidden/>
          </w:rPr>
          <w:tab/>
        </w:r>
        <w:r w:rsidR="00671775">
          <w:rPr>
            <w:noProof/>
            <w:webHidden/>
          </w:rPr>
          <w:fldChar w:fldCharType="begin"/>
        </w:r>
        <w:r w:rsidR="00671775">
          <w:rPr>
            <w:noProof/>
            <w:webHidden/>
          </w:rPr>
          <w:instrText xml:space="preserve"> PAGEREF _Toc412710091 \h </w:instrText>
        </w:r>
        <w:r w:rsidR="00671775">
          <w:rPr>
            <w:noProof/>
            <w:webHidden/>
          </w:rPr>
        </w:r>
        <w:r w:rsidR="00671775">
          <w:rPr>
            <w:noProof/>
            <w:webHidden/>
          </w:rPr>
          <w:fldChar w:fldCharType="separate"/>
        </w:r>
        <w:r w:rsidR="00671775">
          <w:rPr>
            <w:noProof/>
            <w:webHidden/>
          </w:rPr>
          <w:t>32</w:t>
        </w:r>
        <w:r w:rsidR="00671775">
          <w:rPr>
            <w:noProof/>
            <w:webHidden/>
          </w:rPr>
          <w:fldChar w:fldCharType="end"/>
        </w:r>
      </w:hyperlink>
    </w:p>
    <w:p w14:paraId="41E14F15" w14:textId="77777777" w:rsidR="00671775" w:rsidRPr="002A4427" w:rsidRDefault="008C444B">
      <w:pPr>
        <w:pStyle w:val="TOC1"/>
        <w:tabs>
          <w:tab w:val="right" w:leader="dot" w:pos="9350"/>
        </w:tabs>
        <w:rPr>
          <w:rFonts w:ascii="Calibri" w:hAnsi="Calibri"/>
          <w:noProof/>
          <w:sz w:val="22"/>
          <w:szCs w:val="22"/>
        </w:rPr>
      </w:pPr>
      <w:hyperlink w:anchor="_Toc412710092" w:history="1">
        <w:r w:rsidR="00671775" w:rsidRPr="00696077">
          <w:rPr>
            <w:rStyle w:val="Hyperlink"/>
            <w:noProof/>
          </w:rPr>
          <w:t>6. APPOINTED POSITION</w:t>
        </w:r>
        <w:r w:rsidR="00671775">
          <w:rPr>
            <w:noProof/>
            <w:webHidden/>
          </w:rPr>
          <w:tab/>
        </w:r>
        <w:r w:rsidR="00671775">
          <w:rPr>
            <w:noProof/>
            <w:webHidden/>
          </w:rPr>
          <w:fldChar w:fldCharType="begin"/>
        </w:r>
        <w:r w:rsidR="00671775">
          <w:rPr>
            <w:noProof/>
            <w:webHidden/>
          </w:rPr>
          <w:instrText xml:space="preserve"> PAGEREF _Toc412710092 \h </w:instrText>
        </w:r>
        <w:r w:rsidR="00671775">
          <w:rPr>
            <w:noProof/>
            <w:webHidden/>
          </w:rPr>
        </w:r>
        <w:r w:rsidR="00671775">
          <w:rPr>
            <w:noProof/>
            <w:webHidden/>
          </w:rPr>
          <w:fldChar w:fldCharType="separate"/>
        </w:r>
        <w:r w:rsidR="00671775">
          <w:rPr>
            <w:noProof/>
            <w:webHidden/>
          </w:rPr>
          <w:t>32</w:t>
        </w:r>
        <w:r w:rsidR="00671775">
          <w:rPr>
            <w:noProof/>
            <w:webHidden/>
          </w:rPr>
          <w:fldChar w:fldCharType="end"/>
        </w:r>
      </w:hyperlink>
    </w:p>
    <w:p w14:paraId="0A9EF856" w14:textId="77777777" w:rsidR="00671775" w:rsidRPr="002A4427" w:rsidRDefault="008C444B">
      <w:pPr>
        <w:pStyle w:val="TOC2"/>
        <w:tabs>
          <w:tab w:val="left" w:pos="880"/>
          <w:tab w:val="right" w:leader="dot" w:pos="9350"/>
        </w:tabs>
        <w:rPr>
          <w:rFonts w:ascii="Calibri" w:hAnsi="Calibri"/>
          <w:noProof/>
          <w:sz w:val="22"/>
          <w:szCs w:val="22"/>
        </w:rPr>
      </w:pPr>
      <w:hyperlink w:anchor="_Toc412710093" w:history="1">
        <w:r w:rsidR="00671775" w:rsidRPr="00696077">
          <w:rPr>
            <w:rStyle w:val="Hyperlink"/>
            <w:noProof/>
          </w:rPr>
          <w:t>6.1</w:t>
        </w:r>
        <w:r w:rsidR="00671775" w:rsidRPr="002A4427">
          <w:rPr>
            <w:rFonts w:ascii="Calibri" w:hAnsi="Calibri"/>
            <w:noProof/>
            <w:sz w:val="22"/>
            <w:szCs w:val="22"/>
          </w:rPr>
          <w:tab/>
        </w:r>
        <w:r w:rsidR="00671775" w:rsidRPr="00696077">
          <w:rPr>
            <w:rStyle w:val="Hyperlink"/>
            <w:noProof/>
          </w:rPr>
          <w:t>Historian</w:t>
        </w:r>
        <w:r w:rsidR="00671775">
          <w:rPr>
            <w:noProof/>
            <w:webHidden/>
          </w:rPr>
          <w:tab/>
        </w:r>
        <w:r w:rsidR="00671775">
          <w:rPr>
            <w:noProof/>
            <w:webHidden/>
          </w:rPr>
          <w:fldChar w:fldCharType="begin"/>
        </w:r>
        <w:r w:rsidR="00671775">
          <w:rPr>
            <w:noProof/>
            <w:webHidden/>
          </w:rPr>
          <w:instrText xml:space="preserve"> PAGEREF _Toc412710093 \h </w:instrText>
        </w:r>
        <w:r w:rsidR="00671775">
          <w:rPr>
            <w:noProof/>
            <w:webHidden/>
          </w:rPr>
        </w:r>
        <w:r w:rsidR="00671775">
          <w:rPr>
            <w:noProof/>
            <w:webHidden/>
          </w:rPr>
          <w:fldChar w:fldCharType="separate"/>
        </w:r>
        <w:r w:rsidR="00671775">
          <w:rPr>
            <w:noProof/>
            <w:webHidden/>
          </w:rPr>
          <w:t>32</w:t>
        </w:r>
        <w:r w:rsidR="00671775">
          <w:rPr>
            <w:noProof/>
            <w:webHidden/>
          </w:rPr>
          <w:fldChar w:fldCharType="end"/>
        </w:r>
      </w:hyperlink>
    </w:p>
    <w:p w14:paraId="5F8632C7" w14:textId="77777777" w:rsidR="00671775" w:rsidRPr="002A4427" w:rsidRDefault="008C444B">
      <w:pPr>
        <w:pStyle w:val="TOC1"/>
        <w:tabs>
          <w:tab w:val="right" w:leader="dot" w:pos="9350"/>
        </w:tabs>
        <w:rPr>
          <w:rFonts w:ascii="Calibri" w:hAnsi="Calibri"/>
          <w:noProof/>
          <w:sz w:val="22"/>
          <w:szCs w:val="22"/>
        </w:rPr>
      </w:pPr>
      <w:hyperlink w:anchor="_Toc412710094" w:history="1">
        <w:r w:rsidR="00671775" w:rsidRPr="00696077">
          <w:rPr>
            <w:rStyle w:val="Hyperlink"/>
            <w:noProof/>
          </w:rPr>
          <w:t>APPENDIX 1</w:t>
        </w:r>
        <w:r w:rsidR="00671775">
          <w:rPr>
            <w:noProof/>
            <w:webHidden/>
          </w:rPr>
          <w:tab/>
        </w:r>
        <w:r w:rsidR="00671775">
          <w:rPr>
            <w:noProof/>
            <w:webHidden/>
          </w:rPr>
          <w:fldChar w:fldCharType="begin"/>
        </w:r>
        <w:r w:rsidR="00671775">
          <w:rPr>
            <w:noProof/>
            <w:webHidden/>
          </w:rPr>
          <w:instrText xml:space="preserve"> PAGEREF _Toc412710094 \h </w:instrText>
        </w:r>
        <w:r w:rsidR="00671775">
          <w:rPr>
            <w:noProof/>
            <w:webHidden/>
          </w:rPr>
        </w:r>
        <w:r w:rsidR="00671775">
          <w:rPr>
            <w:noProof/>
            <w:webHidden/>
          </w:rPr>
          <w:fldChar w:fldCharType="separate"/>
        </w:r>
        <w:r w:rsidR="00671775">
          <w:rPr>
            <w:noProof/>
            <w:webHidden/>
          </w:rPr>
          <w:t>34</w:t>
        </w:r>
        <w:r w:rsidR="00671775">
          <w:rPr>
            <w:noProof/>
            <w:webHidden/>
          </w:rPr>
          <w:fldChar w:fldCharType="end"/>
        </w:r>
      </w:hyperlink>
    </w:p>
    <w:p w14:paraId="44F48F57" w14:textId="77777777" w:rsidR="00671775" w:rsidRPr="002A4427" w:rsidRDefault="008C444B">
      <w:pPr>
        <w:pStyle w:val="TOC2"/>
        <w:tabs>
          <w:tab w:val="right" w:leader="dot" w:pos="9350"/>
        </w:tabs>
        <w:rPr>
          <w:rFonts w:ascii="Calibri" w:hAnsi="Calibri"/>
          <w:noProof/>
          <w:sz w:val="22"/>
          <w:szCs w:val="22"/>
        </w:rPr>
      </w:pPr>
      <w:hyperlink w:anchor="_Toc412710095" w:history="1">
        <w:r w:rsidR="00671775" w:rsidRPr="00696077">
          <w:rPr>
            <w:rStyle w:val="Hyperlink"/>
            <w:noProof/>
          </w:rPr>
          <w:t>PARLIAMENTARY PROCEDURES: Motions. Debates and Votes</w:t>
        </w:r>
        <w:r w:rsidR="00671775">
          <w:rPr>
            <w:noProof/>
            <w:webHidden/>
          </w:rPr>
          <w:tab/>
        </w:r>
        <w:r w:rsidR="00671775">
          <w:rPr>
            <w:noProof/>
            <w:webHidden/>
          </w:rPr>
          <w:fldChar w:fldCharType="begin"/>
        </w:r>
        <w:r w:rsidR="00671775">
          <w:rPr>
            <w:noProof/>
            <w:webHidden/>
          </w:rPr>
          <w:instrText xml:space="preserve"> PAGEREF _Toc412710095 \h </w:instrText>
        </w:r>
        <w:r w:rsidR="00671775">
          <w:rPr>
            <w:noProof/>
            <w:webHidden/>
          </w:rPr>
        </w:r>
        <w:r w:rsidR="00671775">
          <w:rPr>
            <w:noProof/>
            <w:webHidden/>
          </w:rPr>
          <w:fldChar w:fldCharType="separate"/>
        </w:r>
        <w:r w:rsidR="00671775">
          <w:rPr>
            <w:noProof/>
            <w:webHidden/>
          </w:rPr>
          <w:t>34</w:t>
        </w:r>
        <w:r w:rsidR="00671775">
          <w:rPr>
            <w:noProof/>
            <w:webHidden/>
          </w:rPr>
          <w:fldChar w:fldCharType="end"/>
        </w:r>
      </w:hyperlink>
    </w:p>
    <w:p w14:paraId="3578CD2A" w14:textId="77777777" w:rsidR="00671775" w:rsidRPr="002A4427" w:rsidRDefault="008C444B">
      <w:pPr>
        <w:pStyle w:val="TOC1"/>
        <w:tabs>
          <w:tab w:val="right" w:leader="dot" w:pos="9350"/>
        </w:tabs>
        <w:rPr>
          <w:rFonts w:ascii="Calibri" w:hAnsi="Calibri"/>
          <w:noProof/>
          <w:sz w:val="22"/>
          <w:szCs w:val="22"/>
        </w:rPr>
      </w:pPr>
      <w:hyperlink w:anchor="_Toc412710096" w:history="1">
        <w:r w:rsidR="00671775" w:rsidRPr="00696077">
          <w:rPr>
            <w:rStyle w:val="Hyperlink"/>
            <w:noProof/>
          </w:rPr>
          <w:t>APPENDIX 2</w:t>
        </w:r>
        <w:r w:rsidR="00671775">
          <w:rPr>
            <w:noProof/>
            <w:webHidden/>
          </w:rPr>
          <w:tab/>
        </w:r>
        <w:r w:rsidR="00671775">
          <w:rPr>
            <w:noProof/>
            <w:webHidden/>
          </w:rPr>
          <w:fldChar w:fldCharType="begin"/>
        </w:r>
        <w:r w:rsidR="00671775">
          <w:rPr>
            <w:noProof/>
            <w:webHidden/>
          </w:rPr>
          <w:instrText xml:space="preserve"> PAGEREF _Toc412710096 \h </w:instrText>
        </w:r>
        <w:r w:rsidR="00671775">
          <w:rPr>
            <w:noProof/>
            <w:webHidden/>
          </w:rPr>
        </w:r>
        <w:r w:rsidR="00671775">
          <w:rPr>
            <w:noProof/>
            <w:webHidden/>
          </w:rPr>
          <w:fldChar w:fldCharType="separate"/>
        </w:r>
        <w:r w:rsidR="00671775">
          <w:rPr>
            <w:noProof/>
            <w:webHidden/>
          </w:rPr>
          <w:t>37</w:t>
        </w:r>
        <w:r w:rsidR="00671775">
          <w:rPr>
            <w:noProof/>
            <w:webHidden/>
          </w:rPr>
          <w:fldChar w:fldCharType="end"/>
        </w:r>
      </w:hyperlink>
    </w:p>
    <w:p w14:paraId="2B32B8BA" w14:textId="77777777" w:rsidR="00671775" w:rsidRPr="002A4427" w:rsidRDefault="008C444B">
      <w:pPr>
        <w:pStyle w:val="TOC2"/>
        <w:tabs>
          <w:tab w:val="right" w:leader="dot" w:pos="9350"/>
        </w:tabs>
        <w:rPr>
          <w:rFonts w:ascii="Calibri" w:hAnsi="Calibri"/>
          <w:noProof/>
          <w:sz w:val="22"/>
          <w:szCs w:val="22"/>
        </w:rPr>
      </w:pPr>
      <w:hyperlink w:anchor="_Toc412710097" w:history="1">
        <w:r w:rsidR="00671775" w:rsidRPr="00696077">
          <w:rPr>
            <w:rStyle w:val="Hyperlink"/>
            <w:noProof/>
          </w:rPr>
          <w:t>PARLIAMENTARY PROCEDURES: Table of Precedence of Parliamentary Motions</w:t>
        </w:r>
        <w:r w:rsidR="00671775">
          <w:rPr>
            <w:noProof/>
            <w:webHidden/>
          </w:rPr>
          <w:tab/>
        </w:r>
        <w:r w:rsidR="00671775">
          <w:rPr>
            <w:noProof/>
            <w:webHidden/>
          </w:rPr>
          <w:fldChar w:fldCharType="begin"/>
        </w:r>
        <w:r w:rsidR="00671775">
          <w:rPr>
            <w:noProof/>
            <w:webHidden/>
          </w:rPr>
          <w:instrText xml:space="preserve"> PAGEREF _Toc412710097 \h </w:instrText>
        </w:r>
        <w:r w:rsidR="00671775">
          <w:rPr>
            <w:noProof/>
            <w:webHidden/>
          </w:rPr>
        </w:r>
        <w:r w:rsidR="00671775">
          <w:rPr>
            <w:noProof/>
            <w:webHidden/>
          </w:rPr>
          <w:fldChar w:fldCharType="separate"/>
        </w:r>
        <w:r w:rsidR="00671775">
          <w:rPr>
            <w:noProof/>
            <w:webHidden/>
          </w:rPr>
          <w:t>37</w:t>
        </w:r>
        <w:r w:rsidR="00671775">
          <w:rPr>
            <w:noProof/>
            <w:webHidden/>
          </w:rPr>
          <w:fldChar w:fldCharType="end"/>
        </w:r>
      </w:hyperlink>
    </w:p>
    <w:p w14:paraId="76D496B3" w14:textId="77777777" w:rsidR="00671775" w:rsidRPr="002A4427" w:rsidRDefault="008C444B">
      <w:pPr>
        <w:pStyle w:val="TOC1"/>
        <w:tabs>
          <w:tab w:val="right" w:leader="dot" w:pos="9350"/>
        </w:tabs>
        <w:rPr>
          <w:rFonts w:ascii="Calibri" w:hAnsi="Calibri"/>
          <w:noProof/>
          <w:sz w:val="22"/>
          <w:szCs w:val="22"/>
        </w:rPr>
      </w:pPr>
      <w:hyperlink w:anchor="_Toc412710098" w:history="1">
        <w:r w:rsidR="00671775" w:rsidRPr="00696077">
          <w:rPr>
            <w:rStyle w:val="Hyperlink"/>
            <w:rFonts w:cs="Arial"/>
            <w:noProof/>
          </w:rPr>
          <w:t>Appendix 3</w:t>
        </w:r>
        <w:r w:rsidR="00671775">
          <w:rPr>
            <w:noProof/>
            <w:webHidden/>
          </w:rPr>
          <w:tab/>
        </w:r>
        <w:r w:rsidR="00671775">
          <w:rPr>
            <w:noProof/>
            <w:webHidden/>
          </w:rPr>
          <w:fldChar w:fldCharType="begin"/>
        </w:r>
        <w:r w:rsidR="00671775">
          <w:rPr>
            <w:noProof/>
            <w:webHidden/>
          </w:rPr>
          <w:instrText xml:space="preserve"> PAGEREF _Toc412710098 \h </w:instrText>
        </w:r>
        <w:r w:rsidR="00671775">
          <w:rPr>
            <w:noProof/>
            <w:webHidden/>
          </w:rPr>
        </w:r>
        <w:r w:rsidR="00671775">
          <w:rPr>
            <w:noProof/>
            <w:webHidden/>
          </w:rPr>
          <w:fldChar w:fldCharType="separate"/>
        </w:r>
        <w:r w:rsidR="00671775">
          <w:rPr>
            <w:noProof/>
            <w:webHidden/>
          </w:rPr>
          <w:t>39</w:t>
        </w:r>
        <w:r w:rsidR="00671775">
          <w:rPr>
            <w:noProof/>
            <w:webHidden/>
          </w:rPr>
          <w:fldChar w:fldCharType="end"/>
        </w:r>
      </w:hyperlink>
    </w:p>
    <w:p w14:paraId="786BDA27" w14:textId="77777777" w:rsidR="008D52D4" w:rsidRDefault="00F71B29">
      <w:pPr>
        <w:sectPr w:rsidR="008D52D4">
          <w:footerReference w:type="default" r:id="rId9"/>
          <w:pgSz w:w="12240" w:h="15840" w:code="1"/>
          <w:pgMar w:top="1440" w:right="1440" w:bottom="720" w:left="1440" w:header="1440" w:footer="720" w:gutter="0"/>
          <w:cols w:space="720"/>
          <w:noEndnote/>
        </w:sectPr>
      </w:pPr>
      <w:r w:rsidRPr="008D52D4">
        <w:rPr>
          <w:rFonts w:ascii="Arial" w:hAnsi="Arial" w:cs="Arial"/>
        </w:rPr>
        <w:fldChar w:fldCharType="end"/>
      </w:r>
      <w:bookmarkStart w:id="1" w:name="_GoBack"/>
      <w:bookmarkEnd w:id="1"/>
    </w:p>
    <w:p w14:paraId="2B1A966B" w14:textId="77777777" w:rsidR="008D52D4" w:rsidRDefault="008D52D4"/>
    <w:p w14:paraId="1074859D" w14:textId="77777777" w:rsidR="00442228" w:rsidRPr="00C9238C" w:rsidRDefault="00442228" w:rsidP="00A478FE">
      <w:pPr>
        <w:pStyle w:val="Heading1"/>
      </w:pPr>
      <w:bookmarkStart w:id="2" w:name="_Toc412710035"/>
      <w:r w:rsidRPr="00C9238C">
        <w:t>HISTORY OF NeASFAA</w:t>
      </w:r>
      <w:bookmarkEnd w:id="0"/>
      <w:bookmarkEnd w:id="2"/>
    </w:p>
    <w:p w14:paraId="5195338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s>
        <w:rPr>
          <w:rFonts w:ascii="Arial" w:hAnsi="Arial" w:cs="Arial"/>
          <w:sz w:val="24"/>
          <w:szCs w:val="24"/>
        </w:rPr>
      </w:pPr>
    </w:p>
    <w:p w14:paraId="28262CE3" w14:textId="77777777" w:rsidR="00442228" w:rsidRPr="00552109" w:rsidRDefault="176C6A25" w:rsidP="00F1728E">
      <w:pPr>
        <w:tabs>
          <w:tab w:val="left" w:pos="-1080"/>
          <w:tab w:val="left" w:pos="-720"/>
          <w:tab w:val="left" w:pos="0"/>
          <w:tab w:val="left" w:pos="360"/>
          <w:tab w:val="left" w:pos="720"/>
          <w:tab w:val="left" w:pos="1080"/>
          <w:tab w:val="left" w:pos="1440"/>
          <w:tab w:val="left" w:pos="1800"/>
          <w:tab w:val="left" w:pos="2160"/>
          <w:tab w:val="left" w:pos="2520"/>
        </w:tabs>
        <w:rPr>
          <w:rFonts w:ascii="Arial" w:hAnsi="Arial" w:cs="Arial"/>
          <w:sz w:val="24"/>
          <w:szCs w:val="24"/>
        </w:rPr>
      </w:pPr>
      <w:r w:rsidRPr="176C6A25">
        <w:rPr>
          <w:rFonts w:ascii="Arial" w:eastAsia="Arial" w:hAnsi="Arial" w:cs="Arial"/>
          <w:sz w:val="24"/>
          <w:szCs w:val="24"/>
        </w:rPr>
        <w:t>The Nebraska Association of Student Financial Aid Administrators had its beginning at Kearney State College in the Spring of 1967.  Dr. Jean Harvey, Financial Aid Administrator at Creighton University, foresaw the need to have an organized professional association of financial aid officers in the state, and personally contacted all of the higher education schools which were administering financial aid programs.  Dr. Harvey invited them to an organizational discussion meeting in Kearney.  This meeting was hosted by Donald Tewell who was, at the time, Director of Financial Aid at Kearney State.</w:t>
      </w:r>
    </w:p>
    <w:p w14:paraId="54FEE2E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s>
        <w:rPr>
          <w:rFonts w:ascii="Arial" w:hAnsi="Arial" w:cs="Arial"/>
          <w:sz w:val="24"/>
          <w:szCs w:val="24"/>
        </w:rPr>
      </w:pPr>
    </w:p>
    <w:p w14:paraId="7593D1BE" w14:textId="77777777" w:rsidR="00442228" w:rsidRPr="00552109" w:rsidRDefault="176C6A25" w:rsidP="00F1728E">
      <w:pPr>
        <w:tabs>
          <w:tab w:val="left" w:pos="-1080"/>
          <w:tab w:val="left" w:pos="-720"/>
          <w:tab w:val="left" w:pos="0"/>
          <w:tab w:val="left" w:pos="360"/>
          <w:tab w:val="left" w:pos="720"/>
          <w:tab w:val="left" w:pos="1080"/>
          <w:tab w:val="left" w:pos="1440"/>
          <w:tab w:val="left" w:pos="1800"/>
          <w:tab w:val="left" w:pos="2160"/>
          <w:tab w:val="left" w:pos="2520"/>
        </w:tabs>
        <w:rPr>
          <w:rFonts w:ascii="Arial" w:hAnsi="Arial" w:cs="Arial"/>
          <w:sz w:val="24"/>
          <w:szCs w:val="24"/>
        </w:rPr>
      </w:pPr>
      <w:r w:rsidRPr="176C6A25">
        <w:rPr>
          <w:rFonts w:ascii="Arial" w:eastAsia="Arial" w:hAnsi="Arial" w:cs="Arial"/>
          <w:sz w:val="24"/>
          <w:szCs w:val="24"/>
        </w:rPr>
        <w:t>At this meeting, it was decided that an organization was needed to accomplish the following:</w:t>
      </w:r>
    </w:p>
    <w:p w14:paraId="0689E888"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s>
        <w:rPr>
          <w:rFonts w:ascii="Arial" w:hAnsi="Arial" w:cs="Arial"/>
          <w:sz w:val="24"/>
          <w:szCs w:val="24"/>
        </w:rPr>
      </w:pPr>
    </w:p>
    <w:p w14:paraId="31CF8AB4" w14:textId="77777777" w:rsidR="008D75A4" w:rsidRDefault="176C6A25" w:rsidP="176C6A25">
      <w:pPr>
        <w:pStyle w:val="a"/>
        <w:numPr>
          <w:ilvl w:val="0"/>
          <w:numId w:val="1"/>
        </w:numPr>
        <w:tabs>
          <w:tab w:val="left" w:pos="-1080"/>
          <w:tab w:val="left" w:pos="-720"/>
          <w:tab w:val="left" w:pos="0"/>
        </w:tabs>
        <w:rPr>
          <w:rFonts w:ascii="Arial" w:eastAsia="Arial" w:hAnsi="Arial" w:cs="Arial"/>
        </w:rPr>
      </w:pPr>
      <w:r w:rsidRPr="176C6A25">
        <w:rPr>
          <w:rFonts w:ascii="Arial" w:eastAsia="Arial" w:hAnsi="Arial" w:cs="Arial"/>
        </w:rPr>
        <w:t>develop professionalism among aid officers of Nebraska;</w:t>
      </w:r>
    </w:p>
    <w:p w14:paraId="16860205"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1E8B3918" w14:textId="77777777" w:rsidR="008D75A4" w:rsidRDefault="176C6A25" w:rsidP="176C6A25">
      <w:pPr>
        <w:pStyle w:val="a"/>
        <w:numPr>
          <w:ilvl w:val="0"/>
          <w:numId w:val="2"/>
        </w:numPr>
        <w:tabs>
          <w:tab w:val="left" w:pos="-1080"/>
          <w:tab w:val="left" w:pos="-720"/>
          <w:tab w:val="left" w:pos="0"/>
        </w:tabs>
        <w:rPr>
          <w:rFonts w:ascii="Arial" w:eastAsia="Arial" w:hAnsi="Arial" w:cs="Arial"/>
        </w:rPr>
      </w:pPr>
      <w:r w:rsidRPr="176C6A25">
        <w:rPr>
          <w:rFonts w:ascii="Arial" w:eastAsia="Arial" w:hAnsi="Arial" w:cs="Arial"/>
        </w:rPr>
        <w:t>provide a means to bring together aid officers for the discussion of common problems;</w:t>
      </w:r>
    </w:p>
    <w:p w14:paraId="72251367"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502011D4" w14:textId="77777777" w:rsidR="008D75A4" w:rsidRDefault="176C6A25" w:rsidP="176C6A25">
      <w:pPr>
        <w:pStyle w:val="a"/>
        <w:numPr>
          <w:ilvl w:val="0"/>
          <w:numId w:val="3"/>
        </w:numPr>
        <w:tabs>
          <w:tab w:val="left" w:pos="-1080"/>
          <w:tab w:val="left" w:pos="-720"/>
          <w:tab w:val="left" w:pos="0"/>
        </w:tabs>
        <w:rPr>
          <w:rFonts w:ascii="Arial" w:eastAsia="Arial" w:hAnsi="Arial" w:cs="Arial"/>
        </w:rPr>
      </w:pPr>
      <w:r w:rsidRPr="176C6A25">
        <w:rPr>
          <w:rFonts w:ascii="Arial" w:eastAsia="Arial" w:hAnsi="Arial" w:cs="Arial"/>
        </w:rPr>
        <w:t>influence federal and state legislation dealing with student financial aid programs and to provide an avenue for dissemination of ideas and concerns of students and administrators in financial aid problems;</w:t>
      </w:r>
    </w:p>
    <w:p w14:paraId="5A5520F1"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7F1570F1" w14:textId="77777777" w:rsidR="008D75A4" w:rsidRDefault="176C6A25" w:rsidP="176C6A25">
      <w:pPr>
        <w:pStyle w:val="a"/>
        <w:numPr>
          <w:ilvl w:val="0"/>
          <w:numId w:val="4"/>
        </w:numPr>
        <w:tabs>
          <w:tab w:val="left" w:pos="-1080"/>
          <w:tab w:val="left" w:pos="-720"/>
          <w:tab w:val="left" w:pos="0"/>
        </w:tabs>
        <w:rPr>
          <w:rFonts w:ascii="Arial" w:eastAsia="Arial" w:hAnsi="Arial" w:cs="Arial"/>
        </w:rPr>
      </w:pPr>
      <w:r w:rsidRPr="176C6A25">
        <w:rPr>
          <w:rFonts w:ascii="Arial" w:eastAsia="Arial" w:hAnsi="Arial" w:cs="Arial"/>
        </w:rPr>
        <w:t>provide training for newly appointed aid officers;</w:t>
      </w:r>
    </w:p>
    <w:p w14:paraId="054562A2"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06E1A289" w14:textId="77777777" w:rsidR="008D75A4" w:rsidRDefault="176C6A25" w:rsidP="176C6A25">
      <w:pPr>
        <w:pStyle w:val="a"/>
        <w:numPr>
          <w:ilvl w:val="0"/>
          <w:numId w:val="5"/>
        </w:numPr>
        <w:tabs>
          <w:tab w:val="left" w:pos="-1080"/>
          <w:tab w:val="left" w:pos="-720"/>
          <w:tab w:val="left" w:pos="0"/>
        </w:tabs>
        <w:rPr>
          <w:rFonts w:ascii="Arial" w:eastAsia="Arial" w:hAnsi="Arial" w:cs="Arial"/>
        </w:rPr>
      </w:pPr>
      <w:r w:rsidRPr="176C6A25">
        <w:rPr>
          <w:rFonts w:ascii="Arial" w:eastAsia="Arial" w:hAnsi="Arial" w:cs="Arial"/>
        </w:rPr>
        <w:t>assist secondary school counselors in their work with students in planning their future by providing timely and updated information concerning financial aid;</w:t>
      </w:r>
    </w:p>
    <w:p w14:paraId="2A64DE39"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67CC687A" w14:textId="77777777" w:rsidR="008D75A4" w:rsidRDefault="176C6A25" w:rsidP="176C6A25">
      <w:pPr>
        <w:pStyle w:val="a"/>
        <w:numPr>
          <w:ilvl w:val="0"/>
          <w:numId w:val="6"/>
        </w:numPr>
        <w:tabs>
          <w:tab w:val="left" w:pos="-1080"/>
          <w:tab w:val="left" w:pos="-720"/>
          <w:tab w:val="left" w:pos="0"/>
        </w:tabs>
        <w:rPr>
          <w:rFonts w:ascii="Arial" w:eastAsia="Arial" w:hAnsi="Arial" w:cs="Arial"/>
        </w:rPr>
      </w:pPr>
      <w:r w:rsidRPr="176C6A25">
        <w:rPr>
          <w:rFonts w:ascii="Arial" w:eastAsia="Arial" w:hAnsi="Arial" w:cs="Arial"/>
        </w:rPr>
        <w:t>provide a means of affiliation with the Midwest Regional Student Financial Aid Organization.</w:t>
      </w:r>
    </w:p>
    <w:p w14:paraId="188E6CC0"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33BB5715" w14:textId="77777777" w:rsidR="00442228" w:rsidRPr="00552109" w:rsidRDefault="176C6A25" w:rsidP="00F1728E">
      <w:pPr>
        <w:pStyle w:val="BodyText2"/>
        <w:rPr>
          <w:rFonts w:cs="Arial"/>
          <w:szCs w:val="24"/>
        </w:rPr>
      </w:pPr>
      <w:r w:rsidRPr="176C6A25">
        <w:rPr>
          <w:rFonts w:eastAsia="Arial" w:cs="Arial"/>
        </w:rPr>
        <w:t>With these goals and objectives in mind, an organizational and constitutional committee was selected, with G. Heinicke of Concordia College as Chairperson.  The first organizational association meeting was held in September of 1967.  The association requested and received acceptance for affiliation with the Midwest Regional Association of Student Financial Aid Administrators.</w:t>
      </w:r>
    </w:p>
    <w:p w14:paraId="0E09A034"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6A1B90AA" w14:textId="77777777" w:rsidR="00442228" w:rsidRPr="00552109" w:rsidRDefault="176C6A25" w:rsidP="00F1728E">
      <w:pPr>
        <w:tabs>
          <w:tab w:val="left" w:pos="-1080"/>
          <w:tab w:val="left" w:pos="-720"/>
          <w:tab w:val="left" w:pos="0"/>
          <w:tab w:val="left" w:pos="360"/>
        </w:tabs>
        <w:rPr>
          <w:rFonts w:ascii="Arial" w:hAnsi="Arial" w:cs="Arial"/>
          <w:sz w:val="24"/>
          <w:szCs w:val="24"/>
        </w:rPr>
      </w:pPr>
      <w:r w:rsidRPr="176C6A25">
        <w:rPr>
          <w:rFonts w:ascii="Arial" w:eastAsia="Arial" w:hAnsi="Arial" w:cs="Arial"/>
          <w:sz w:val="24"/>
          <w:szCs w:val="24"/>
        </w:rPr>
        <w:t>At the Spring Meeting in 1978, the Association voted to sever affiliation with the Midwest Region and join the Rocky Mountain Association of Student Financial Aid Administrators.</w:t>
      </w:r>
    </w:p>
    <w:p w14:paraId="04C31C50" w14:textId="77777777" w:rsidR="00442228" w:rsidRPr="00552109" w:rsidRDefault="00442228" w:rsidP="00F1728E">
      <w:pPr>
        <w:tabs>
          <w:tab w:val="left" w:pos="-1080"/>
          <w:tab w:val="left" w:pos="-720"/>
          <w:tab w:val="left" w:pos="0"/>
          <w:tab w:val="left" w:pos="360"/>
          <w:tab w:val="left" w:pos="720"/>
          <w:tab w:val="left" w:pos="1080"/>
          <w:tab w:val="left" w:pos="1440"/>
          <w:tab w:val="right" w:leader="dot" w:pos="9360"/>
        </w:tabs>
        <w:ind w:left="720"/>
        <w:rPr>
          <w:rFonts w:ascii="Arial" w:hAnsi="Arial" w:cs="Arial"/>
          <w:sz w:val="24"/>
          <w:szCs w:val="24"/>
        </w:rPr>
        <w:sectPr w:rsidR="00442228" w:rsidRPr="00552109">
          <w:pgSz w:w="12240" w:h="15840" w:code="1"/>
          <w:pgMar w:top="1440" w:right="1440" w:bottom="720" w:left="1440" w:header="1440" w:footer="720" w:gutter="0"/>
          <w:cols w:space="720"/>
          <w:noEndnote/>
        </w:sectPr>
      </w:pPr>
    </w:p>
    <w:p w14:paraId="68D24032" w14:textId="77777777" w:rsidR="00442228" w:rsidRPr="00C9238C" w:rsidRDefault="00442228" w:rsidP="00A478FE">
      <w:pPr>
        <w:pStyle w:val="Heading1"/>
      </w:pPr>
      <w:bookmarkStart w:id="3" w:name="_Toc307956261"/>
      <w:bookmarkStart w:id="4" w:name="_Toc412710036"/>
      <w:r w:rsidRPr="00C9238C">
        <w:lastRenderedPageBreak/>
        <w:t>INTRODUCTION TO THE NeASFAA POLICIES AND PROCEDURES MANUAL</w:t>
      </w:r>
      <w:bookmarkEnd w:id="3"/>
      <w:bookmarkEnd w:id="4"/>
    </w:p>
    <w:p w14:paraId="7543F1EB"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6C4834A1" w14:textId="77777777" w:rsidR="00442228" w:rsidRPr="00A478FE" w:rsidRDefault="176C6A25" w:rsidP="00F1728E">
      <w:pPr>
        <w:tabs>
          <w:tab w:val="left" w:pos="-1080"/>
          <w:tab w:val="left" w:pos="-720"/>
          <w:tab w:val="left" w:pos="0"/>
          <w:tab w:val="left" w:pos="360"/>
          <w:tab w:val="left" w:pos="1380"/>
        </w:tabs>
        <w:rPr>
          <w:rFonts w:ascii="Arial" w:hAnsi="Arial" w:cs="Arial"/>
          <w:sz w:val="24"/>
          <w:szCs w:val="24"/>
          <w:u w:val="single"/>
        </w:rPr>
      </w:pPr>
      <w:r w:rsidRPr="176C6A25">
        <w:rPr>
          <w:rFonts w:ascii="Arial" w:eastAsia="Arial" w:hAnsi="Arial" w:cs="Arial"/>
          <w:sz w:val="24"/>
          <w:szCs w:val="24"/>
          <w:u w:val="single"/>
        </w:rPr>
        <w:t>Purpose</w:t>
      </w:r>
    </w:p>
    <w:p w14:paraId="45E8A077" w14:textId="77777777" w:rsidR="00E80E08" w:rsidRDefault="00E80E08" w:rsidP="00F1728E">
      <w:pPr>
        <w:tabs>
          <w:tab w:val="left" w:pos="-1080"/>
          <w:tab w:val="left" w:pos="-720"/>
          <w:tab w:val="left" w:pos="0"/>
          <w:tab w:val="left" w:pos="360"/>
        </w:tabs>
        <w:rPr>
          <w:rFonts w:ascii="Arial" w:hAnsi="Arial" w:cs="Arial"/>
          <w:sz w:val="24"/>
          <w:szCs w:val="24"/>
        </w:rPr>
      </w:pPr>
    </w:p>
    <w:p w14:paraId="239A848A" w14:textId="77777777" w:rsidR="00442228" w:rsidRPr="00552109" w:rsidRDefault="176C6A25" w:rsidP="00F1728E">
      <w:pPr>
        <w:tabs>
          <w:tab w:val="left" w:pos="-1080"/>
          <w:tab w:val="left" w:pos="-720"/>
          <w:tab w:val="left" w:pos="0"/>
          <w:tab w:val="left" w:pos="360"/>
        </w:tabs>
        <w:rPr>
          <w:rFonts w:ascii="Arial" w:hAnsi="Arial" w:cs="Arial"/>
          <w:sz w:val="24"/>
          <w:szCs w:val="24"/>
        </w:rPr>
      </w:pPr>
      <w:r w:rsidRPr="176C6A25">
        <w:rPr>
          <w:rFonts w:ascii="Arial" w:eastAsia="Arial" w:hAnsi="Arial" w:cs="Arial"/>
          <w:sz w:val="24"/>
          <w:szCs w:val="24"/>
        </w:rPr>
        <w:t>The Nebraska Association of Student Financial Aid Administrators (NeASFAA) Policies and Procedures Manual (PPM) has been designed to provide guidance, reference material, and historical continuity for the NeASFAA Board of Directors and Committee Chairpersons.  Each member of the Board of Directors and the Committee Chairperson is responsible for knowing the content of this manual, and providing pertinent corrections and changes.  This document should be stored in a binder and passed on to future persons in similar leadership roles.</w:t>
      </w:r>
    </w:p>
    <w:p w14:paraId="7C54FE54"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3EC04990" w14:textId="77777777" w:rsidR="00442228" w:rsidRPr="00552109" w:rsidRDefault="176C6A25" w:rsidP="00F1728E">
      <w:pPr>
        <w:tabs>
          <w:tab w:val="left" w:pos="-1080"/>
          <w:tab w:val="left" w:pos="-720"/>
          <w:tab w:val="left" w:pos="0"/>
          <w:tab w:val="left" w:pos="360"/>
        </w:tabs>
        <w:rPr>
          <w:rFonts w:ascii="Arial" w:hAnsi="Arial" w:cs="Arial"/>
          <w:sz w:val="24"/>
          <w:szCs w:val="24"/>
        </w:rPr>
      </w:pPr>
      <w:r w:rsidRPr="176C6A25">
        <w:rPr>
          <w:rFonts w:ascii="Arial" w:eastAsia="Arial" w:hAnsi="Arial" w:cs="Arial"/>
          <w:sz w:val="24"/>
          <w:szCs w:val="24"/>
        </w:rPr>
        <w:t>The manual is reviewed annually for any necessary revisions.  The document is stored electronically, maintained by the Secretary, for ease in updating and for transfer purposes as changes take place in the Board of Directors and Committee Chairpersons.</w:t>
      </w:r>
    </w:p>
    <w:p w14:paraId="1758D262"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3EF98DEB" w14:textId="77777777" w:rsidR="00442228" w:rsidRPr="00A478FE" w:rsidRDefault="176C6A25" w:rsidP="00F1728E">
      <w:pPr>
        <w:tabs>
          <w:tab w:val="left" w:pos="-1080"/>
          <w:tab w:val="left" w:pos="-720"/>
          <w:tab w:val="left" w:pos="0"/>
          <w:tab w:val="left" w:pos="360"/>
        </w:tabs>
        <w:rPr>
          <w:rFonts w:ascii="Arial" w:hAnsi="Arial" w:cs="Arial"/>
          <w:sz w:val="24"/>
          <w:szCs w:val="24"/>
          <w:u w:val="single"/>
        </w:rPr>
      </w:pPr>
      <w:r w:rsidRPr="176C6A25">
        <w:rPr>
          <w:rFonts w:ascii="Arial" w:eastAsia="Arial" w:hAnsi="Arial" w:cs="Arial"/>
          <w:sz w:val="24"/>
          <w:szCs w:val="24"/>
          <w:u w:val="single"/>
        </w:rPr>
        <w:t>Content</w:t>
      </w:r>
    </w:p>
    <w:p w14:paraId="2730B90E" w14:textId="77777777" w:rsidR="00E80E08" w:rsidRDefault="00E80E08" w:rsidP="00F1728E">
      <w:pPr>
        <w:tabs>
          <w:tab w:val="left" w:pos="-1080"/>
          <w:tab w:val="left" w:pos="-720"/>
          <w:tab w:val="left" w:pos="0"/>
          <w:tab w:val="left" w:pos="360"/>
        </w:tabs>
        <w:rPr>
          <w:rFonts w:ascii="Arial" w:hAnsi="Arial" w:cs="Arial"/>
          <w:sz w:val="24"/>
          <w:szCs w:val="24"/>
        </w:rPr>
      </w:pPr>
    </w:p>
    <w:p w14:paraId="2651646D" w14:textId="77777777" w:rsidR="00442228" w:rsidRPr="00552109" w:rsidRDefault="176C6A25" w:rsidP="00F1728E">
      <w:pPr>
        <w:tabs>
          <w:tab w:val="left" w:pos="-1080"/>
          <w:tab w:val="left" w:pos="-720"/>
          <w:tab w:val="left" w:pos="0"/>
          <w:tab w:val="left" w:pos="360"/>
        </w:tabs>
        <w:rPr>
          <w:rFonts w:ascii="Arial" w:hAnsi="Arial" w:cs="Arial"/>
          <w:sz w:val="24"/>
          <w:szCs w:val="24"/>
        </w:rPr>
      </w:pPr>
      <w:r w:rsidRPr="176C6A25">
        <w:rPr>
          <w:rFonts w:ascii="Arial" w:eastAsia="Arial" w:hAnsi="Arial" w:cs="Arial"/>
          <w:sz w:val="24"/>
          <w:szCs w:val="24"/>
        </w:rPr>
        <w:t>The NeASFAA PPM supplements the Articles of Incorporation and ByLaws by:  (1) providing an overview of the Association's structure; (2) describing the responsibilities of members in leadership positions; (3) presenting the Association's approved operating policies and procedures.</w:t>
      </w:r>
    </w:p>
    <w:p w14:paraId="2403FFC3"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26A39417" w14:textId="77777777" w:rsidR="00442228" w:rsidRPr="00A478FE" w:rsidRDefault="176C6A25" w:rsidP="00F1728E">
      <w:pPr>
        <w:tabs>
          <w:tab w:val="left" w:pos="-1080"/>
          <w:tab w:val="left" w:pos="-720"/>
          <w:tab w:val="left" w:pos="0"/>
          <w:tab w:val="left" w:pos="360"/>
        </w:tabs>
        <w:rPr>
          <w:rFonts w:ascii="Arial" w:hAnsi="Arial" w:cs="Arial"/>
          <w:sz w:val="24"/>
          <w:szCs w:val="24"/>
          <w:u w:val="single"/>
        </w:rPr>
      </w:pPr>
      <w:r w:rsidRPr="176C6A25">
        <w:rPr>
          <w:rFonts w:ascii="Arial" w:eastAsia="Arial" w:hAnsi="Arial" w:cs="Arial"/>
          <w:sz w:val="24"/>
          <w:szCs w:val="24"/>
          <w:u w:val="single"/>
        </w:rPr>
        <w:t>Use</w:t>
      </w:r>
    </w:p>
    <w:p w14:paraId="36A42611" w14:textId="77777777" w:rsidR="00E80E08" w:rsidRDefault="00E80E08" w:rsidP="00F1728E">
      <w:pPr>
        <w:tabs>
          <w:tab w:val="left" w:pos="-1080"/>
          <w:tab w:val="left" w:pos="-720"/>
          <w:tab w:val="left" w:pos="0"/>
          <w:tab w:val="left" w:pos="360"/>
        </w:tabs>
        <w:rPr>
          <w:rFonts w:ascii="Arial" w:hAnsi="Arial" w:cs="Arial"/>
          <w:sz w:val="24"/>
          <w:szCs w:val="24"/>
        </w:rPr>
      </w:pPr>
    </w:p>
    <w:p w14:paraId="0D85862F" w14:textId="77777777" w:rsidR="00442228" w:rsidRPr="00552109" w:rsidRDefault="176C6A25" w:rsidP="00F1728E">
      <w:pPr>
        <w:tabs>
          <w:tab w:val="left" w:pos="-1080"/>
          <w:tab w:val="left" w:pos="-720"/>
          <w:tab w:val="left" w:pos="0"/>
          <w:tab w:val="left" w:pos="360"/>
        </w:tabs>
        <w:rPr>
          <w:rFonts w:ascii="Arial" w:hAnsi="Arial" w:cs="Arial"/>
          <w:sz w:val="24"/>
          <w:szCs w:val="24"/>
        </w:rPr>
      </w:pPr>
      <w:r w:rsidRPr="176C6A25">
        <w:rPr>
          <w:rFonts w:ascii="Arial" w:eastAsia="Arial" w:hAnsi="Arial" w:cs="Arial"/>
          <w:sz w:val="24"/>
          <w:szCs w:val="24"/>
        </w:rPr>
        <w:t>It is the responsibility of each Board member and Committee Chairperson to: (1) bring their manual to all Board/committee meetings; (2) keep the manual current by adding and removing material (e.g. Board of Directors membership list, new organizational operating policies or forms); and (3) pass the manual on to the succeeding member as soon as feasible at or after the annual meeting in April.</w:t>
      </w:r>
    </w:p>
    <w:p w14:paraId="63FE3C72" w14:textId="77777777" w:rsidR="00442228" w:rsidRPr="00552109" w:rsidRDefault="00442228" w:rsidP="00F1728E">
      <w:pPr>
        <w:pStyle w:val="Header"/>
        <w:tabs>
          <w:tab w:val="clear" w:pos="4320"/>
          <w:tab w:val="clear" w:pos="8640"/>
          <w:tab w:val="left" w:pos="-1080"/>
          <w:tab w:val="left" w:pos="-720"/>
          <w:tab w:val="left" w:pos="0"/>
          <w:tab w:val="left" w:pos="360"/>
        </w:tabs>
        <w:rPr>
          <w:rFonts w:ascii="Arial" w:hAnsi="Arial" w:cs="Arial"/>
          <w:szCs w:val="24"/>
        </w:rPr>
      </w:pPr>
    </w:p>
    <w:p w14:paraId="5A6F329D" w14:textId="77777777" w:rsidR="00442228" w:rsidRPr="00A478FE" w:rsidRDefault="176C6A25" w:rsidP="00F1728E">
      <w:pPr>
        <w:tabs>
          <w:tab w:val="left" w:pos="-1080"/>
          <w:tab w:val="left" w:pos="-720"/>
          <w:tab w:val="left" w:pos="0"/>
          <w:tab w:val="left" w:pos="360"/>
        </w:tabs>
        <w:rPr>
          <w:rFonts w:ascii="Arial" w:hAnsi="Arial" w:cs="Arial"/>
          <w:sz w:val="24"/>
          <w:szCs w:val="24"/>
          <w:u w:val="single"/>
        </w:rPr>
      </w:pPr>
      <w:r w:rsidRPr="176C6A25">
        <w:rPr>
          <w:rFonts w:ascii="Arial" w:eastAsia="Arial" w:hAnsi="Arial" w:cs="Arial"/>
          <w:sz w:val="24"/>
          <w:szCs w:val="24"/>
          <w:u w:val="single"/>
        </w:rPr>
        <w:t>Definitions</w:t>
      </w:r>
    </w:p>
    <w:p w14:paraId="04290583" w14:textId="77777777" w:rsidR="00E80E08" w:rsidRDefault="00E80E08" w:rsidP="00F1728E">
      <w:pPr>
        <w:tabs>
          <w:tab w:val="left" w:pos="-1080"/>
          <w:tab w:val="left" w:pos="-720"/>
          <w:tab w:val="left" w:pos="0"/>
          <w:tab w:val="left" w:pos="360"/>
        </w:tabs>
        <w:rPr>
          <w:rFonts w:ascii="Arial" w:hAnsi="Arial" w:cs="Arial"/>
          <w:sz w:val="24"/>
          <w:szCs w:val="24"/>
        </w:rPr>
      </w:pPr>
    </w:p>
    <w:p w14:paraId="0C105151" w14:textId="77777777" w:rsidR="00442228" w:rsidRPr="00552109" w:rsidRDefault="176C6A25" w:rsidP="00F1728E">
      <w:pPr>
        <w:tabs>
          <w:tab w:val="left" w:pos="-1080"/>
          <w:tab w:val="left" w:pos="-720"/>
          <w:tab w:val="left" w:pos="0"/>
          <w:tab w:val="left" w:pos="360"/>
        </w:tabs>
        <w:rPr>
          <w:rFonts w:ascii="Arial" w:hAnsi="Arial" w:cs="Arial"/>
          <w:sz w:val="24"/>
          <w:szCs w:val="24"/>
        </w:rPr>
      </w:pPr>
      <w:r w:rsidRPr="176C6A25">
        <w:rPr>
          <w:rFonts w:ascii="Arial" w:eastAsia="Arial" w:hAnsi="Arial" w:cs="Arial"/>
          <w:sz w:val="24"/>
          <w:szCs w:val="24"/>
        </w:rPr>
        <w:t xml:space="preserve">References to time frames within this manual will be in calendar days unless they are specifically noted otherwise.  The Association’s fiscal year begins July 1 and ends June 30.  </w:t>
      </w:r>
    </w:p>
    <w:p w14:paraId="0BF9C059"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668690E1" w14:textId="77777777" w:rsidR="00442228" w:rsidRPr="00A478FE" w:rsidRDefault="176C6A25" w:rsidP="00F1728E">
      <w:pPr>
        <w:tabs>
          <w:tab w:val="left" w:pos="-1080"/>
          <w:tab w:val="left" w:pos="-720"/>
          <w:tab w:val="left" w:pos="0"/>
          <w:tab w:val="left" w:pos="360"/>
        </w:tabs>
        <w:rPr>
          <w:rFonts w:ascii="Arial" w:hAnsi="Arial" w:cs="Arial"/>
          <w:sz w:val="24"/>
          <w:szCs w:val="24"/>
          <w:u w:val="single"/>
        </w:rPr>
      </w:pPr>
      <w:r w:rsidRPr="176C6A25">
        <w:rPr>
          <w:rFonts w:ascii="Arial" w:eastAsia="Arial" w:hAnsi="Arial" w:cs="Arial"/>
          <w:sz w:val="24"/>
          <w:szCs w:val="24"/>
          <w:u w:val="single"/>
        </w:rPr>
        <w:t>Citations</w:t>
      </w:r>
    </w:p>
    <w:p w14:paraId="5BBC7824" w14:textId="77777777" w:rsidR="00E80E08" w:rsidRDefault="00E80E08" w:rsidP="00F1728E">
      <w:pPr>
        <w:tabs>
          <w:tab w:val="left" w:pos="-1080"/>
          <w:tab w:val="left" w:pos="-720"/>
          <w:tab w:val="left" w:pos="0"/>
          <w:tab w:val="left" w:pos="360"/>
        </w:tabs>
        <w:rPr>
          <w:rFonts w:ascii="Arial" w:hAnsi="Arial" w:cs="Arial"/>
          <w:sz w:val="24"/>
          <w:szCs w:val="24"/>
        </w:rPr>
      </w:pPr>
    </w:p>
    <w:p w14:paraId="5B2B23A0" w14:textId="77777777" w:rsidR="00442228" w:rsidRPr="00552109" w:rsidRDefault="176C6A25" w:rsidP="00F1728E">
      <w:pPr>
        <w:tabs>
          <w:tab w:val="left" w:pos="-1080"/>
          <w:tab w:val="left" w:pos="-720"/>
          <w:tab w:val="left" w:pos="0"/>
          <w:tab w:val="left" w:pos="360"/>
        </w:tabs>
        <w:rPr>
          <w:rFonts w:ascii="Arial" w:hAnsi="Arial" w:cs="Arial"/>
          <w:sz w:val="24"/>
          <w:szCs w:val="24"/>
        </w:rPr>
        <w:sectPr w:rsidR="00442228" w:rsidRPr="00552109">
          <w:pgSz w:w="12240" w:h="15840"/>
          <w:pgMar w:top="1440" w:right="1440" w:bottom="720" w:left="1440" w:header="1440" w:footer="720" w:gutter="0"/>
          <w:cols w:space="720"/>
          <w:noEndnote/>
        </w:sectPr>
      </w:pPr>
      <w:r w:rsidRPr="176C6A25">
        <w:rPr>
          <w:rFonts w:ascii="Arial" w:eastAsia="Arial" w:hAnsi="Arial" w:cs="Arial"/>
          <w:sz w:val="24"/>
          <w:szCs w:val="24"/>
        </w:rPr>
        <w:t>All citations used in this manual refer to the Association Bylaws unless noted otherwise.</w:t>
      </w:r>
    </w:p>
    <w:p w14:paraId="0E921EF8" w14:textId="77777777" w:rsidR="00442228" w:rsidRPr="00552109" w:rsidRDefault="00442228" w:rsidP="00A478FE">
      <w:pPr>
        <w:pStyle w:val="Heading1"/>
      </w:pPr>
      <w:bookmarkStart w:id="5" w:name="_Toc412710037"/>
      <w:r w:rsidRPr="00552109">
        <w:lastRenderedPageBreak/>
        <w:t>1.</w:t>
      </w:r>
      <w:r w:rsidRPr="00552109">
        <w:tab/>
        <w:t>NeASFAA MISSION &amp; PURPOSE</w:t>
      </w:r>
      <w:bookmarkEnd w:id="5"/>
    </w:p>
    <w:p w14:paraId="42CBDE23" w14:textId="77777777" w:rsidR="001E4AA4" w:rsidRPr="00552109" w:rsidRDefault="001E4AA4" w:rsidP="001E4AA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55995B4" w14:textId="77777777" w:rsidR="00442228" w:rsidRPr="00552109" w:rsidRDefault="00442228" w:rsidP="00A478FE">
      <w:pPr>
        <w:pStyle w:val="Heading2"/>
      </w:pPr>
      <w:bookmarkStart w:id="6" w:name="_Toc412710038"/>
      <w:r w:rsidRPr="00552109">
        <w:t>1.1</w:t>
      </w:r>
      <w:r w:rsidRPr="00552109">
        <w:tab/>
        <w:t>NeASFAA Mission Statement</w:t>
      </w:r>
      <w:bookmarkEnd w:id="6"/>
    </w:p>
    <w:p w14:paraId="58A4903E" w14:textId="77777777" w:rsidR="001E4AA4" w:rsidRPr="00552109" w:rsidRDefault="001E4AA4" w:rsidP="001E4AA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A8FB11E"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Nebraska Association of Student Financial Aid Administrators (NeASFAA) exists primarily to promote the professional preparation, effectiveness and mutual support of persons involved in student financial aid administration.  In addition, NeASFAA exists to bring about the implementation of programs that will have a positive impact on students’ ability to pay for programs of higher education.</w:t>
      </w:r>
    </w:p>
    <w:p w14:paraId="4DAC64AF" w14:textId="77777777" w:rsidR="00442228" w:rsidRPr="00552109" w:rsidRDefault="00442228" w:rsidP="00A478F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12A44BFA" w14:textId="77777777" w:rsidR="00442228" w:rsidRPr="00552109" w:rsidRDefault="176C6A25" w:rsidP="00A478FE">
      <w:pPr>
        <w:pStyle w:val="BodyTextIndent"/>
        <w:ind w:left="432"/>
        <w:rPr>
          <w:rFonts w:cs="Arial"/>
          <w:szCs w:val="24"/>
        </w:rPr>
      </w:pPr>
      <w:r w:rsidRPr="176C6A25">
        <w:rPr>
          <w:rFonts w:eastAsia="Arial" w:cs="Arial"/>
        </w:rPr>
        <w:t>In order to effectively serve the needs of its members, NeASFAA shall strive to encourage its members to serve in a leadership role within the Rocky Mountain Association of Student Financial Aid Administrators (RMASFAA) and the National Association of Student Financial Aid Administrators (NASFAA).</w:t>
      </w:r>
    </w:p>
    <w:p w14:paraId="43193F9E"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6A6239F3" w14:textId="77777777" w:rsidR="00442228" w:rsidRPr="00552109" w:rsidRDefault="00442228" w:rsidP="00A478FE">
      <w:pPr>
        <w:pStyle w:val="BodyTextIndent"/>
        <w:widowControl/>
        <w:ind w:left="432"/>
        <w:rPr>
          <w:rFonts w:cs="Arial"/>
          <w:snapToGrid/>
          <w:szCs w:val="24"/>
        </w:rPr>
      </w:pPr>
      <w:r w:rsidRPr="176C6A25">
        <w:rPr>
          <w:rFonts w:eastAsia="Arial" w:cs="Arial"/>
          <w:snapToGrid/>
        </w:rPr>
        <w:t>The Association shall serve as a forum for its members and act as a focus for the expression of views on matters relating to the development, funding and administration of student financial aid.</w:t>
      </w:r>
    </w:p>
    <w:p w14:paraId="40FF05C0"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0BB1694D" w14:textId="77777777" w:rsidR="00442228" w:rsidRPr="00552109" w:rsidRDefault="176C6A25" w:rsidP="00A478FE">
      <w:pPr>
        <w:pStyle w:val="BodyTextIndent"/>
        <w:ind w:left="432"/>
        <w:rPr>
          <w:rFonts w:cs="Arial"/>
          <w:szCs w:val="24"/>
        </w:rPr>
      </w:pPr>
      <w:r w:rsidRPr="176C6A25">
        <w:rPr>
          <w:rFonts w:eastAsia="Arial" w:cs="Arial"/>
        </w:rPr>
        <w:t>While the Association’s primary goal is to provide an avenue for preparation to those members who are directly responsible for the administration of student aid programs, NeASFAA shall strive to expand its training services to include other individuals who play a major role in assisting students in completing and paying for programs of higher education.</w:t>
      </w:r>
    </w:p>
    <w:p w14:paraId="68C2F34E"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32E23AF7"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In order to effectively meet the goals of its mission and the diverse and changing needs of the post-secondary education community, NeASFAA seeks to maintain a spirit of cooperation and an approach which is flexible, equitable and innovative.</w:t>
      </w:r>
    </w:p>
    <w:p w14:paraId="68B6AE3F"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FAB3147" w14:textId="77777777" w:rsidR="00442228" w:rsidRPr="00552109" w:rsidRDefault="00442228" w:rsidP="00A478FE">
      <w:pPr>
        <w:pStyle w:val="Heading2"/>
      </w:pPr>
      <w:bookmarkStart w:id="7" w:name="_Toc412710039"/>
      <w:r w:rsidRPr="00552109">
        <w:t>1.2</w:t>
      </w:r>
      <w:r w:rsidRPr="00552109">
        <w:tab/>
        <w:t>NeASFAA Purpose</w:t>
      </w:r>
      <w:bookmarkEnd w:id="7"/>
    </w:p>
    <w:p w14:paraId="62EF63FD" w14:textId="77777777" w:rsidR="001E4AA4" w:rsidRPr="00552109" w:rsidRDefault="001E4AA4" w:rsidP="001E4AA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57A8C5F" w14:textId="77777777" w:rsidR="00442228" w:rsidRPr="00552109" w:rsidRDefault="00A478FE" w:rsidP="001E4AA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r>
        <w:rPr>
          <w:rFonts w:ascii="Arial" w:hAnsi="Arial" w:cs="Arial"/>
          <w:sz w:val="24"/>
          <w:szCs w:val="24"/>
        </w:rPr>
        <w:tab/>
      </w:r>
      <w:r w:rsidR="00442228" w:rsidRPr="176C6A25">
        <w:rPr>
          <w:rFonts w:ascii="Arial" w:eastAsia="Arial" w:hAnsi="Arial" w:cs="Arial"/>
          <w:sz w:val="24"/>
          <w:szCs w:val="24"/>
        </w:rPr>
        <w:t>NeASFAA exists to:</w:t>
      </w:r>
    </w:p>
    <w:p w14:paraId="57C5B874"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73266B6" w14:textId="77777777" w:rsidR="008D75A4" w:rsidRDefault="176C6A25" w:rsidP="176C6A25">
      <w:pPr>
        <w:pStyle w:val="a"/>
        <w:numPr>
          <w:ilvl w:val="0"/>
          <w:numId w:val="7"/>
        </w:numPr>
        <w:tabs>
          <w:tab w:val="clear" w:pos="360"/>
          <w:tab w:val="left" w:pos="-1080"/>
          <w:tab w:val="left" w:pos="-720"/>
          <w:tab w:val="left" w:pos="0"/>
          <w:tab w:val="left" w:pos="720"/>
          <w:tab w:val="num" w:pos="1440"/>
          <w:tab w:val="left" w:pos="1800"/>
          <w:tab w:val="left" w:pos="2160"/>
          <w:tab w:val="left" w:pos="2520"/>
          <w:tab w:val="left" w:pos="2880"/>
          <w:tab w:val="left" w:pos="3240"/>
        </w:tabs>
        <w:ind w:left="1440"/>
        <w:rPr>
          <w:rFonts w:ascii="Arial" w:eastAsia="Arial" w:hAnsi="Arial" w:cs="Arial"/>
        </w:rPr>
      </w:pPr>
      <w:r w:rsidRPr="176C6A25">
        <w:rPr>
          <w:rFonts w:ascii="Arial" w:eastAsia="Arial" w:hAnsi="Arial" w:cs="Arial"/>
        </w:rPr>
        <w:t>develop professionalism among aid officers of Nebraska;</w:t>
      </w:r>
    </w:p>
    <w:p w14:paraId="332B857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8EF58C6" w14:textId="77777777" w:rsidR="008D75A4" w:rsidRDefault="176C6A25" w:rsidP="176C6A25">
      <w:pPr>
        <w:pStyle w:val="a"/>
        <w:numPr>
          <w:ilvl w:val="0"/>
          <w:numId w:val="8"/>
        </w:numPr>
        <w:tabs>
          <w:tab w:val="clear" w:pos="360"/>
          <w:tab w:val="left" w:pos="-1080"/>
          <w:tab w:val="left" w:pos="-720"/>
          <w:tab w:val="left" w:pos="0"/>
          <w:tab w:val="left" w:pos="720"/>
          <w:tab w:val="num" w:pos="1440"/>
          <w:tab w:val="left" w:pos="1800"/>
          <w:tab w:val="left" w:pos="2160"/>
          <w:tab w:val="left" w:pos="2520"/>
          <w:tab w:val="left" w:pos="2880"/>
          <w:tab w:val="left" w:pos="3240"/>
        </w:tabs>
        <w:ind w:left="1440"/>
        <w:rPr>
          <w:rFonts w:ascii="Arial" w:eastAsia="Arial" w:hAnsi="Arial" w:cs="Arial"/>
        </w:rPr>
      </w:pPr>
      <w:r w:rsidRPr="176C6A25">
        <w:rPr>
          <w:rFonts w:ascii="Arial" w:eastAsia="Arial" w:hAnsi="Arial" w:cs="Arial"/>
        </w:rPr>
        <w:t>provide a means to bring together aid officers for the discussion of common problems;</w:t>
      </w:r>
    </w:p>
    <w:p w14:paraId="3403BC84"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B11712E" w14:textId="77777777" w:rsidR="008D75A4" w:rsidRDefault="176C6A25" w:rsidP="176C6A25">
      <w:pPr>
        <w:pStyle w:val="a"/>
        <w:numPr>
          <w:ilvl w:val="0"/>
          <w:numId w:val="9"/>
        </w:numPr>
        <w:tabs>
          <w:tab w:val="clear" w:pos="360"/>
          <w:tab w:val="left" w:pos="-1080"/>
          <w:tab w:val="left" w:pos="-720"/>
          <w:tab w:val="left" w:pos="0"/>
          <w:tab w:val="left" w:pos="720"/>
          <w:tab w:val="num" w:pos="1440"/>
          <w:tab w:val="left" w:pos="1800"/>
          <w:tab w:val="left" w:pos="2160"/>
          <w:tab w:val="left" w:pos="2520"/>
          <w:tab w:val="left" w:pos="2880"/>
          <w:tab w:val="left" w:pos="3240"/>
        </w:tabs>
        <w:ind w:left="1440"/>
        <w:rPr>
          <w:rFonts w:ascii="Arial" w:eastAsia="Arial" w:hAnsi="Arial" w:cs="Arial"/>
        </w:rPr>
      </w:pPr>
      <w:r w:rsidRPr="176C6A25">
        <w:rPr>
          <w:rFonts w:ascii="Arial" w:eastAsia="Arial" w:hAnsi="Arial" w:cs="Arial"/>
        </w:rPr>
        <w:t>influence federal and state legislation dealing with student financial aid programs and to provide an avenue for dissemination of ideas and concerns of students and administrators in financial aid problems;</w:t>
      </w:r>
    </w:p>
    <w:p w14:paraId="5EA1CE8A"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03D7C77" w14:textId="77777777" w:rsidR="008D75A4" w:rsidRDefault="176C6A25" w:rsidP="176C6A25">
      <w:pPr>
        <w:pStyle w:val="a"/>
        <w:numPr>
          <w:ilvl w:val="0"/>
          <w:numId w:val="10"/>
        </w:numPr>
        <w:tabs>
          <w:tab w:val="clear" w:pos="360"/>
          <w:tab w:val="left" w:pos="-1080"/>
          <w:tab w:val="left" w:pos="-720"/>
          <w:tab w:val="left" w:pos="0"/>
          <w:tab w:val="left" w:pos="720"/>
          <w:tab w:val="num" w:pos="1440"/>
          <w:tab w:val="left" w:pos="1800"/>
          <w:tab w:val="left" w:pos="2160"/>
          <w:tab w:val="left" w:pos="2520"/>
          <w:tab w:val="left" w:pos="2880"/>
          <w:tab w:val="left" w:pos="3240"/>
        </w:tabs>
        <w:ind w:left="1440"/>
        <w:rPr>
          <w:rFonts w:ascii="Arial" w:eastAsia="Arial" w:hAnsi="Arial" w:cs="Arial"/>
        </w:rPr>
      </w:pPr>
      <w:r w:rsidRPr="176C6A25">
        <w:rPr>
          <w:rFonts w:ascii="Arial" w:eastAsia="Arial" w:hAnsi="Arial" w:cs="Arial"/>
        </w:rPr>
        <w:t>provide training for aid officers;</w:t>
      </w:r>
    </w:p>
    <w:p w14:paraId="1CDF580A" w14:textId="77777777" w:rsidR="00442228" w:rsidRPr="00552109" w:rsidRDefault="00442228" w:rsidP="00F1728E">
      <w:pPr>
        <w:tabs>
          <w:tab w:val="left" w:pos="-1080"/>
          <w:tab w:val="left" w:pos="-720"/>
          <w:tab w:val="left" w:pos="0"/>
          <w:tab w:val="left" w:pos="360"/>
        </w:tabs>
        <w:rPr>
          <w:rFonts w:ascii="Arial" w:hAnsi="Arial" w:cs="Arial"/>
          <w:sz w:val="24"/>
          <w:szCs w:val="24"/>
        </w:rPr>
      </w:pPr>
    </w:p>
    <w:p w14:paraId="03CE2C08" w14:textId="77777777" w:rsidR="008D75A4" w:rsidRDefault="176C6A25" w:rsidP="176C6A25">
      <w:pPr>
        <w:pStyle w:val="a"/>
        <w:numPr>
          <w:ilvl w:val="0"/>
          <w:numId w:val="11"/>
        </w:numPr>
        <w:tabs>
          <w:tab w:val="clear" w:pos="360"/>
          <w:tab w:val="left" w:pos="-1080"/>
          <w:tab w:val="left" w:pos="-720"/>
          <w:tab w:val="left" w:pos="0"/>
          <w:tab w:val="left" w:pos="720"/>
          <w:tab w:val="num" w:pos="1440"/>
          <w:tab w:val="left" w:pos="1800"/>
          <w:tab w:val="left" w:pos="2160"/>
          <w:tab w:val="left" w:pos="2520"/>
          <w:tab w:val="left" w:pos="2880"/>
          <w:tab w:val="left" w:pos="3240"/>
        </w:tabs>
        <w:ind w:left="1440"/>
        <w:rPr>
          <w:rFonts w:ascii="Arial" w:eastAsia="Arial" w:hAnsi="Arial" w:cs="Arial"/>
        </w:rPr>
      </w:pPr>
      <w:r w:rsidRPr="176C6A25">
        <w:rPr>
          <w:rFonts w:ascii="Arial" w:eastAsia="Arial" w:hAnsi="Arial" w:cs="Arial"/>
        </w:rPr>
        <w:t xml:space="preserve">assist secondary school counselors in their work with students in planning their future by providing timely and updated information concerning </w:t>
      </w:r>
      <w:r w:rsidRPr="176C6A25">
        <w:rPr>
          <w:rFonts w:ascii="Arial" w:eastAsia="Arial" w:hAnsi="Arial" w:cs="Arial"/>
        </w:rPr>
        <w:lastRenderedPageBreak/>
        <w:t>financial aid;</w:t>
      </w:r>
    </w:p>
    <w:p w14:paraId="3E1F3A2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F925192" w14:textId="77777777" w:rsidR="008D75A4" w:rsidRDefault="176C6A25" w:rsidP="176C6A25">
      <w:pPr>
        <w:pStyle w:val="a"/>
        <w:numPr>
          <w:ilvl w:val="0"/>
          <w:numId w:val="12"/>
        </w:numPr>
        <w:tabs>
          <w:tab w:val="clear" w:pos="360"/>
          <w:tab w:val="left" w:pos="-1080"/>
          <w:tab w:val="left" w:pos="-720"/>
          <w:tab w:val="left" w:pos="0"/>
          <w:tab w:val="left" w:pos="720"/>
          <w:tab w:val="num" w:pos="1440"/>
          <w:tab w:val="left" w:pos="1800"/>
          <w:tab w:val="left" w:pos="2160"/>
          <w:tab w:val="left" w:pos="2520"/>
          <w:tab w:val="left" w:pos="2880"/>
          <w:tab w:val="left" w:pos="3240"/>
        </w:tabs>
        <w:ind w:left="1440"/>
        <w:rPr>
          <w:rFonts w:ascii="Arial" w:eastAsia="Arial" w:hAnsi="Arial" w:cs="Arial"/>
        </w:rPr>
      </w:pPr>
      <w:r w:rsidRPr="176C6A25">
        <w:rPr>
          <w:rFonts w:ascii="Arial" w:eastAsia="Arial" w:hAnsi="Arial" w:cs="Arial"/>
        </w:rPr>
        <w:t>provide a means of affiliation with the Rocky Mountain Association of Student Financial Aid Administrators (RMASFAA) and the National Association of Student Financial Aid Administrators (NASFAA).</w:t>
      </w:r>
    </w:p>
    <w:p w14:paraId="01F94EE3" w14:textId="77777777" w:rsidR="00662886" w:rsidRPr="00552109" w:rsidRDefault="00662886"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E21D051" w14:textId="77777777" w:rsidR="00442228" w:rsidRPr="00552109" w:rsidRDefault="00442228" w:rsidP="00A478FE">
      <w:pPr>
        <w:pStyle w:val="Heading1"/>
      </w:pPr>
      <w:bookmarkStart w:id="8" w:name="_Toc412710040"/>
      <w:r w:rsidRPr="00552109">
        <w:t>2. BOARD OF DIRECTORS [Article V]</w:t>
      </w:r>
      <w:bookmarkEnd w:id="8"/>
    </w:p>
    <w:p w14:paraId="1E3C8B6E"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D15C80E" w14:textId="77777777" w:rsidR="00442228" w:rsidRPr="00552109" w:rsidRDefault="00351E6F" w:rsidP="00A478FE">
      <w:pPr>
        <w:pStyle w:val="Heading2"/>
      </w:pPr>
      <w:bookmarkStart w:id="9" w:name="_Toc412710041"/>
      <w:r>
        <w:t>2.1</w:t>
      </w:r>
      <w:r>
        <w:tab/>
      </w:r>
      <w:r w:rsidR="00442228" w:rsidRPr="00552109">
        <w:t>Composition</w:t>
      </w:r>
      <w:bookmarkEnd w:id="9"/>
    </w:p>
    <w:p w14:paraId="1A18CE4B" w14:textId="77777777" w:rsidR="001E4AA4" w:rsidRPr="00552109" w:rsidRDefault="001E4AA4" w:rsidP="001E4AA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DB615A9"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As defined in the by-laws, the Board of Directors is composed of the elected officers of the Association: the President, PresidentElect, PastPresident, Treasurer, and Secretary.  The balance of the Board is comprised of one sector representative from each of the five sectors.  The five sectors are: 1) private vocational schools; 2) two year public institutions; 3) private colleges and universities; 4) four year public colleges and universities; and 5) associate membership.  </w:t>
      </w:r>
    </w:p>
    <w:p w14:paraId="031CC254" w14:textId="77777777" w:rsidR="00442228" w:rsidRPr="00552109" w:rsidRDefault="00442228" w:rsidP="00A478FE">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napToGrid/>
          <w:szCs w:val="24"/>
        </w:rPr>
      </w:pPr>
    </w:p>
    <w:p w14:paraId="1E40EED6"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general membership elects its governing officers to a specific office.  Doing so eliminates historical conflict, prepares the newly elected Directors for their specific task, enhances planning and reduces confusion of the membership over its role in the election process.  Members wishing election to the Board of Directors shall be listed as running for a specific officer position.  The Nominations and Election Committee shall operate under this premise.</w:t>
      </w:r>
    </w:p>
    <w:p w14:paraId="23B06E16"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4309872"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At the first meeting of the newly elected Board of Directors, the Directors shall officially ratify the election results of the new Directors.  This shall be the first item of business on the agenda.  While the Articles and Bylaws provide only for the Directors to elect the officers, it is incumbent on the Directors to follow the wishes of the membership.</w:t>
      </w:r>
    </w:p>
    <w:p w14:paraId="49AC6DB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C5541F1" w14:textId="77777777" w:rsidR="00442228" w:rsidRPr="00552109" w:rsidRDefault="00351E6F" w:rsidP="00A478FE">
      <w:pPr>
        <w:pStyle w:val="Heading2"/>
      </w:pPr>
      <w:bookmarkStart w:id="10" w:name="_Toc412710042"/>
      <w:r>
        <w:t>2.2</w:t>
      </w:r>
      <w:r>
        <w:tab/>
      </w:r>
      <w:r w:rsidR="00442228" w:rsidRPr="00552109">
        <w:t>Meetings</w:t>
      </w:r>
      <w:bookmarkEnd w:id="10"/>
    </w:p>
    <w:p w14:paraId="6417796F" w14:textId="77777777" w:rsidR="001E4AA4" w:rsidRPr="00552109" w:rsidRDefault="001E4AA4" w:rsidP="001E4AA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BEF2A79"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Board of Directors will meet at least four times per year.  The times of these meetings will be the decision of the President but should be at a time which is most convenient for members.  One of these meetings will be held in conjunction with the Spring Conference of the Association.  Notification of meetings shall be given to all members in accordance with the Bylaws of the Association [Article 5, Section 10].</w:t>
      </w:r>
    </w:p>
    <w:p w14:paraId="6304FA02"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1AF22ACA"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Board of Directors may choose to conduct meetings through electronic means.</w:t>
      </w:r>
    </w:p>
    <w:p w14:paraId="4DE132C2" w14:textId="77777777" w:rsidR="00442228" w:rsidRPr="00552109" w:rsidRDefault="00442228" w:rsidP="00A478F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5AA34B37"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Committee Chairpersons and/or Vice Chairpersons shall be invited to meetings as determined by the President.</w:t>
      </w:r>
    </w:p>
    <w:p w14:paraId="7B478E32"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AC40156"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A summary of Parliamentary Procedures is found in Appendix 1 and 2 of this manual.</w:t>
      </w:r>
    </w:p>
    <w:p w14:paraId="2139A185"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5695C4F1"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lastRenderedPageBreak/>
        <w:t>Board members shall not be reimbursed by the Association for travel or lodging expenses incurred while in attendance at Board meetings.</w:t>
      </w:r>
    </w:p>
    <w:p w14:paraId="343407E4"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5F542A2B"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Meals may be provided to Board members during meetings, subject to the approval of the President.</w:t>
      </w:r>
    </w:p>
    <w:p w14:paraId="2890F2A8" w14:textId="77777777" w:rsidR="00442228" w:rsidRPr="00552109" w:rsidRDefault="00442228" w:rsidP="00F1728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323BCADA" w14:textId="77777777" w:rsidR="001E4AA4" w:rsidRPr="00552109" w:rsidRDefault="00351E6F" w:rsidP="00A478FE">
      <w:pPr>
        <w:pStyle w:val="Heading2"/>
      </w:pPr>
      <w:bookmarkStart w:id="11" w:name="_Toc412710043"/>
      <w:r>
        <w:t>2.3</w:t>
      </w:r>
      <w:r>
        <w:tab/>
      </w:r>
      <w:r w:rsidR="00442228" w:rsidRPr="00552109">
        <w:t>Meeting Agendas</w:t>
      </w:r>
      <w:bookmarkEnd w:id="11"/>
    </w:p>
    <w:p w14:paraId="5A8E6273" w14:textId="77777777" w:rsidR="001E4AA4" w:rsidRPr="00552109" w:rsidRDefault="001E4AA4" w:rsidP="001E4AA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7BA6CF4"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Meeting agendas will be prepared and distributed within fourteen days of each meeting.  This activity shall be performed by the President or designee in accordance with Article IV, section 13. </w:t>
      </w:r>
    </w:p>
    <w:p w14:paraId="26B7C729" w14:textId="77777777" w:rsidR="00442228" w:rsidRPr="00552109" w:rsidRDefault="00442228" w:rsidP="00A478F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086713C7"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Regular reports are to be made by standing Committee Chairpersons  (or their representatives) and Sector Representatives.  Reports by ad hoc committees will be made at the discretion of the President.  Committee and sector reports will be distributed at the meeting of the Board.</w:t>
      </w:r>
    </w:p>
    <w:p w14:paraId="7DB05913"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9DE38A7" w14:textId="77777777" w:rsidR="00442228" w:rsidRPr="00552109" w:rsidRDefault="00351E6F" w:rsidP="00A478FE">
      <w:pPr>
        <w:pStyle w:val="Heading2"/>
      </w:pPr>
      <w:bookmarkStart w:id="12" w:name="_Toc412710044"/>
      <w:r>
        <w:t>2.4</w:t>
      </w:r>
      <w:r>
        <w:tab/>
      </w:r>
      <w:r w:rsidR="00442228" w:rsidRPr="00552109">
        <w:t>Location of Meetings</w:t>
      </w:r>
      <w:bookmarkEnd w:id="12"/>
    </w:p>
    <w:p w14:paraId="548511D7" w14:textId="77777777" w:rsidR="001E4AA4" w:rsidRPr="00552109" w:rsidRDefault="001E4AA4" w:rsidP="001E4AA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386EE0C"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Location of Board of Directors' meetings will be determined by the President.</w:t>
      </w:r>
    </w:p>
    <w:p w14:paraId="6868EB10"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2DD356E" w14:textId="77777777" w:rsidR="00442228" w:rsidRPr="00552109" w:rsidRDefault="00351E6F" w:rsidP="00A478FE">
      <w:pPr>
        <w:pStyle w:val="Heading2"/>
      </w:pPr>
      <w:bookmarkStart w:id="13" w:name="_Toc412710045"/>
      <w:r>
        <w:t>2.5</w:t>
      </w:r>
      <w:r>
        <w:tab/>
      </w:r>
      <w:r w:rsidR="00442228" w:rsidRPr="00552109">
        <w:t>Meeting Minutes</w:t>
      </w:r>
      <w:bookmarkEnd w:id="13"/>
    </w:p>
    <w:p w14:paraId="6D74DDDE" w14:textId="77777777" w:rsidR="001E4AA4" w:rsidRPr="00552109" w:rsidRDefault="001E4AA4" w:rsidP="001E4AA4">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BAD2B40"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Minutes will be distributed by the Secretary to the Board members for final approval at the next regularly scheduled board meeting in accordance with Article V, Section 16 of the Bylaws of the Association.</w:t>
      </w:r>
    </w:p>
    <w:p w14:paraId="18C96CAC" w14:textId="77777777" w:rsidR="001E4AA4" w:rsidRPr="00552109" w:rsidRDefault="001E4AA4" w:rsidP="00A478FE"/>
    <w:p w14:paraId="0B009896" w14:textId="77777777" w:rsidR="00442228" w:rsidRPr="00552109" w:rsidRDefault="00351E6F" w:rsidP="00A478FE">
      <w:pPr>
        <w:pStyle w:val="Heading2"/>
      </w:pPr>
      <w:bookmarkStart w:id="14" w:name="_Toc412710046"/>
      <w:r>
        <w:t>2.6</w:t>
      </w:r>
      <w:r>
        <w:tab/>
      </w:r>
      <w:r w:rsidR="00442228" w:rsidRPr="00552109">
        <w:t>Retention of On-Line Voting Records</w:t>
      </w:r>
      <w:bookmarkEnd w:id="14"/>
    </w:p>
    <w:p w14:paraId="2C8E6EF3" w14:textId="77777777" w:rsidR="001E4AA4" w:rsidRPr="00552109" w:rsidRDefault="001E4AA4" w:rsidP="001E4AA4">
      <w:pPr>
        <w:rPr>
          <w:rFonts w:ascii="Arial" w:hAnsi="Arial" w:cs="Arial"/>
          <w:sz w:val="24"/>
          <w:szCs w:val="24"/>
        </w:rPr>
      </w:pPr>
    </w:p>
    <w:p w14:paraId="44AE7527" w14:textId="77777777" w:rsidR="00442228" w:rsidRPr="00552109" w:rsidRDefault="176C6A25" w:rsidP="00A478FE">
      <w:pPr>
        <w:ind w:left="432"/>
        <w:rPr>
          <w:rFonts w:ascii="Arial" w:hAnsi="Arial" w:cs="Arial"/>
          <w:sz w:val="24"/>
          <w:szCs w:val="24"/>
        </w:rPr>
      </w:pPr>
      <w:r w:rsidRPr="176C6A25">
        <w:rPr>
          <w:rFonts w:ascii="Arial" w:eastAsia="Arial" w:hAnsi="Arial" w:cs="Arial"/>
          <w:sz w:val="24"/>
          <w:szCs w:val="24"/>
        </w:rPr>
        <w:t>The Secretary shall keep all emails with motions, seconds, discussions, and votes until the end of the following fiscal year.  It is allowable to keep these records in electronic form provided they can be reproduced as necessary.</w:t>
      </w:r>
    </w:p>
    <w:p w14:paraId="11CA1E49" w14:textId="77777777" w:rsidR="00442228" w:rsidRPr="00552109" w:rsidRDefault="00442228" w:rsidP="00F1728E">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33952002" w14:textId="77777777" w:rsidR="00442228" w:rsidRPr="00552109" w:rsidRDefault="001E4AA4" w:rsidP="00A478FE">
      <w:pPr>
        <w:pStyle w:val="Heading2"/>
      </w:pPr>
      <w:bookmarkStart w:id="15" w:name="_Toc412710047"/>
      <w:r w:rsidRPr="00552109">
        <w:t>2</w:t>
      </w:r>
      <w:r w:rsidR="00351E6F">
        <w:t>.7</w:t>
      </w:r>
      <w:r w:rsidR="00351E6F">
        <w:tab/>
      </w:r>
      <w:r w:rsidR="00442228" w:rsidRPr="00552109">
        <w:t>Primary Responsibilities of the NeASFAA Board of Directors</w:t>
      </w:r>
      <w:bookmarkEnd w:id="15"/>
    </w:p>
    <w:p w14:paraId="3D85F903" w14:textId="77777777" w:rsidR="00442228" w:rsidRPr="00552109" w:rsidRDefault="00442228" w:rsidP="00F1728E">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napToGrid/>
          <w:szCs w:val="24"/>
        </w:rPr>
      </w:pPr>
    </w:p>
    <w:p w14:paraId="06D6438B"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t>Review and Adhere to the Mission of NeASFAA</w:t>
      </w:r>
    </w:p>
    <w:p w14:paraId="44D7DF56"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814920A"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The Board's fundamental responsibility is to lead the association in the advancement of the NeASFAA Mission and Purpose through active participation and professional objectivity.  The Board is charged with the responsibility of ensuring that the activities of the association remain true to its mission and purpose.  </w:t>
      </w:r>
    </w:p>
    <w:p w14:paraId="780C772B"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43AFA3C0"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t>Support and Advise the Association Officers</w:t>
      </w:r>
    </w:p>
    <w:p w14:paraId="025C49B5"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423C0CD2"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Board shall continually review the actions and plans of the elected officers and other Board members to ensure the organizations goals and objectives are being met.</w:t>
      </w:r>
    </w:p>
    <w:p w14:paraId="08869DD5" w14:textId="77777777" w:rsidR="00442228" w:rsidRPr="00552109" w:rsidRDefault="00442228" w:rsidP="00A478FE">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napToGrid/>
          <w:szCs w:val="24"/>
        </w:rPr>
      </w:pPr>
    </w:p>
    <w:p w14:paraId="135B38CC"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t>Ensure Effective Planning</w:t>
      </w:r>
    </w:p>
    <w:p w14:paraId="0E58B00D"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B6389F1"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Board members must be involved extensively in the planning process and help to implement the objectives, including acquisition of new resources, if needed.  The Board should formally and enthusiastically approve the plan following an extended opportunity for consultation and revision.</w:t>
      </w:r>
    </w:p>
    <w:p w14:paraId="29EDC86D"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3EE86142"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t>Ensure Adequate Resources</w:t>
      </w:r>
    </w:p>
    <w:p w14:paraId="6484D565"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67DD0370"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Board should periodically review the association’s revenue raising rationale, assets, expenses and expected expenditures to ensure that adequate resources are available.</w:t>
      </w:r>
    </w:p>
    <w:p w14:paraId="0327B336"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1B62555F"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t>Manage Resources Wisely</w:t>
      </w:r>
    </w:p>
    <w:p w14:paraId="778927AC" w14:textId="77777777" w:rsidR="001E4AA4" w:rsidRPr="00552109" w:rsidRDefault="001E4AA4" w:rsidP="00A478FE">
      <w:pPr>
        <w:pStyle w:val="BodyTextIndent"/>
        <w:ind w:left="432"/>
        <w:rPr>
          <w:rFonts w:cs="Arial"/>
          <w:szCs w:val="24"/>
        </w:rPr>
      </w:pPr>
    </w:p>
    <w:p w14:paraId="1B495A4F" w14:textId="77777777" w:rsidR="00442228" w:rsidRPr="00552109" w:rsidRDefault="176C6A25" w:rsidP="00A478FE">
      <w:pPr>
        <w:pStyle w:val="BodyTextIndent"/>
        <w:ind w:left="432"/>
        <w:rPr>
          <w:rFonts w:cs="Arial"/>
          <w:szCs w:val="24"/>
        </w:rPr>
      </w:pPr>
      <w:r w:rsidRPr="176C6A25">
        <w:rPr>
          <w:rFonts w:eastAsia="Arial" w:cs="Arial"/>
        </w:rPr>
        <w:t>An important part of serving the public trust is protecting accumulated assets and ensuring current income is managed properly.  As NeASFAA is incorporated and taxexempt under federal law, the Board's obligation goes well beyond its members.  This is most commonly done by helping to develop and approve an annual budget.  All historical and current information pertinent to such discussions should be available upon advance request from the Treasurer or Finance and Audit Committee Chair.</w:t>
      </w:r>
    </w:p>
    <w:p w14:paraId="26803F5E"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FCE350A"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t>Determine and Monitor Programs and Services</w:t>
      </w:r>
    </w:p>
    <w:p w14:paraId="57D03019"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50908B63"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What the organization does for its members greatly determines the significance of the organization.  The Board's fundamental role is to determine if the current or proposed programs and services are consistent with NeASFAA's stated mission and purpose.  The Board must carefully consider the competing priorities and concerns of the Association.  Although officers and committees have a certain degree of autonomy, financial and programmatic decisions should not be made independently, unless it is unavoidable.  </w:t>
      </w:r>
    </w:p>
    <w:p w14:paraId="53863F68"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0027C494"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t>Enhance the Organization's Public Image</w:t>
      </w:r>
    </w:p>
    <w:p w14:paraId="2D7D4CEB" w14:textId="77777777" w:rsidR="001E4AA4" w:rsidRPr="00552109" w:rsidRDefault="001E4AA4" w:rsidP="00A478FE">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napToGrid/>
          <w:szCs w:val="24"/>
        </w:rPr>
      </w:pPr>
    </w:p>
    <w:p w14:paraId="72340781" w14:textId="77777777" w:rsidR="00442228" w:rsidRPr="00552109" w:rsidRDefault="00442228" w:rsidP="00A478FE">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napToGrid/>
          <w:szCs w:val="24"/>
        </w:rPr>
      </w:pPr>
      <w:r w:rsidRPr="176C6A25">
        <w:rPr>
          <w:rFonts w:ascii="Arial" w:eastAsia="Arial" w:hAnsi="Arial" w:cs="Arial"/>
          <w:snapToGrid/>
        </w:rPr>
        <w:t>Achievements and contributions of the membership should be well publicized.  Timely written reports from the officers and committees and explanations of Board actions are essential to promoting group understanding and commitment.  Likewise, no Board member should represent him/herself as speaking for the Board unless specifically authorized to do so.</w:t>
      </w:r>
    </w:p>
    <w:p w14:paraId="41D9DE8B" w14:textId="77777777" w:rsidR="00442228" w:rsidRPr="00552109" w:rsidRDefault="00442228" w:rsidP="00A478FE">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napToGrid/>
          <w:szCs w:val="24"/>
        </w:rPr>
      </w:pPr>
    </w:p>
    <w:p w14:paraId="7046F59C" w14:textId="77777777" w:rsidR="00442228" w:rsidRPr="00485E83" w:rsidRDefault="176C6A25" w:rsidP="00A478FE">
      <w:pPr>
        <w:ind w:left="432"/>
        <w:rPr>
          <w:rFonts w:ascii="Arial" w:hAnsi="Arial" w:cs="Arial"/>
          <w:sz w:val="24"/>
          <w:szCs w:val="24"/>
          <w:u w:val="single"/>
        </w:rPr>
      </w:pPr>
      <w:r w:rsidRPr="176C6A25">
        <w:rPr>
          <w:rFonts w:ascii="Arial" w:eastAsia="Arial" w:hAnsi="Arial" w:cs="Arial"/>
          <w:sz w:val="24"/>
          <w:szCs w:val="24"/>
          <w:u w:val="single"/>
        </w:rPr>
        <w:t>Serve as an Appeals Panel</w:t>
      </w:r>
    </w:p>
    <w:p w14:paraId="7E359262"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5C8B2C5D"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trike/>
          <w:sz w:val="24"/>
          <w:szCs w:val="24"/>
        </w:rPr>
      </w:pPr>
      <w:r w:rsidRPr="176C6A25">
        <w:rPr>
          <w:rFonts w:ascii="Arial" w:eastAsia="Arial" w:hAnsi="Arial" w:cs="Arial"/>
          <w:sz w:val="24"/>
          <w:szCs w:val="24"/>
        </w:rPr>
        <w:t xml:space="preserve">The Board, or certain members of the Board, will serve as a final appeals panel. </w:t>
      </w:r>
    </w:p>
    <w:p w14:paraId="44CBA6A8" w14:textId="77777777" w:rsidR="00442228" w:rsidRPr="00552109" w:rsidRDefault="00442228" w:rsidP="00A478F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009EE7E2"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lastRenderedPageBreak/>
        <w:t>Assess its Own Performance</w:t>
      </w:r>
    </w:p>
    <w:p w14:paraId="21CE3128" w14:textId="77777777" w:rsidR="001E4AA4" w:rsidRPr="00552109" w:rsidRDefault="001E4AA4" w:rsidP="00A478FE">
      <w:pPr>
        <w:pStyle w:val="BodyTextIndent"/>
        <w:ind w:left="432"/>
        <w:rPr>
          <w:rFonts w:cs="Arial"/>
          <w:szCs w:val="24"/>
        </w:rPr>
      </w:pPr>
    </w:p>
    <w:p w14:paraId="21BAAF1D" w14:textId="77777777" w:rsidR="00442228" w:rsidRPr="00552109" w:rsidRDefault="176C6A25" w:rsidP="00A478FE">
      <w:pPr>
        <w:pStyle w:val="BodyTextIndent"/>
        <w:ind w:left="432"/>
        <w:rPr>
          <w:rFonts w:cs="Arial"/>
          <w:szCs w:val="24"/>
        </w:rPr>
      </w:pPr>
      <w:r w:rsidRPr="176C6A25">
        <w:rPr>
          <w:rFonts w:eastAsia="Arial" w:cs="Arial"/>
        </w:rPr>
        <w:t>It is good practice for the Board to periodically review its performance in the following areas: membership composition, the member identification process, organizational structure and overall performance in meeting the responsibility to carry out the mission and purpose of the association.</w:t>
      </w:r>
    </w:p>
    <w:p w14:paraId="6D63EB83"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6279D068" w14:textId="77777777" w:rsidR="00442228" w:rsidRPr="00485E83" w:rsidRDefault="176C6A25" w:rsidP="00A478FE">
      <w:pPr>
        <w:pStyle w:val="BodyTextIndent3"/>
        <w:ind w:left="432"/>
        <w:rPr>
          <w:rFonts w:cs="Arial"/>
          <w:szCs w:val="24"/>
        </w:rPr>
      </w:pPr>
      <w:r w:rsidRPr="176C6A25">
        <w:rPr>
          <w:rFonts w:eastAsia="Arial" w:cs="Arial"/>
        </w:rPr>
        <w:t xml:space="preserve">Ensure Vacant Board Positions are Filled </w:t>
      </w:r>
    </w:p>
    <w:p w14:paraId="6FADF5C8" w14:textId="77777777" w:rsidR="00442228" w:rsidRPr="00552109" w:rsidRDefault="00442228" w:rsidP="001E4AA4">
      <w:pPr>
        <w:pStyle w:val="BodyTextIndent3"/>
        <w:ind w:left="0"/>
        <w:rPr>
          <w:rFonts w:cs="Arial"/>
          <w:szCs w:val="24"/>
          <w:u w:val="none"/>
        </w:rPr>
      </w:pPr>
    </w:p>
    <w:p w14:paraId="63082368" w14:textId="77777777" w:rsidR="008D75A4" w:rsidRDefault="176C6A25" w:rsidP="176C6A25">
      <w:pPr>
        <w:pStyle w:val="BodyTextIndent3"/>
        <w:numPr>
          <w:ilvl w:val="0"/>
          <w:numId w:val="20"/>
        </w:numPr>
        <w:ind w:left="1800"/>
        <w:rPr>
          <w:rFonts w:eastAsia="Arial" w:cs="Arial"/>
          <w:u w:val="none"/>
        </w:rPr>
      </w:pPr>
      <w:r w:rsidRPr="176C6A25">
        <w:rPr>
          <w:rFonts w:eastAsia="Arial" w:cs="Arial"/>
          <w:u w:val="none"/>
        </w:rPr>
        <w:t>President:  If the President dies, resigns, or otherwise permanently vacates the presidency prior to the end of the regular term, the President-Elect shall perform the duties of the President for the balance of the term as well as the normal scheduled term for succession.  The President-Elect shall also perform the duties of the President in the temporary absence of the President.</w:t>
      </w:r>
    </w:p>
    <w:p w14:paraId="060ACA12" w14:textId="77777777" w:rsidR="001E4AA4" w:rsidRPr="00552109" w:rsidRDefault="001E4AA4" w:rsidP="00A478FE">
      <w:pPr>
        <w:pStyle w:val="BodyTextIndent3"/>
        <w:ind w:left="864"/>
        <w:rPr>
          <w:rFonts w:cs="Arial"/>
          <w:szCs w:val="24"/>
          <w:u w:val="none"/>
        </w:rPr>
      </w:pPr>
    </w:p>
    <w:p w14:paraId="3B744C41" w14:textId="77777777" w:rsidR="008D75A4" w:rsidRDefault="176C6A25" w:rsidP="176C6A25">
      <w:pPr>
        <w:pStyle w:val="BodyTextIndent3"/>
        <w:numPr>
          <w:ilvl w:val="0"/>
          <w:numId w:val="20"/>
        </w:numPr>
        <w:ind w:left="1800"/>
        <w:rPr>
          <w:rFonts w:eastAsia="Arial" w:cs="Arial"/>
          <w:u w:val="none"/>
        </w:rPr>
      </w:pPr>
      <w:r w:rsidRPr="176C6A25">
        <w:rPr>
          <w:rFonts w:eastAsia="Arial" w:cs="Arial"/>
          <w:u w:val="none"/>
        </w:rPr>
        <w:t>Immediate Past-President:  If the Immediate Past-President dies, resigns, or otherwise permanently vacates the office of Past-President prior to the end of the regular term, the next most recent available Past-President shall perform the duties of the Immediate Past-President for the balance of the term.</w:t>
      </w:r>
    </w:p>
    <w:p w14:paraId="41579AD2" w14:textId="77777777" w:rsidR="001E4AA4" w:rsidRPr="00552109" w:rsidRDefault="001E4AA4" w:rsidP="00A478FE">
      <w:pPr>
        <w:pStyle w:val="BodyTextIndent3"/>
        <w:ind w:left="864"/>
        <w:rPr>
          <w:rFonts w:cs="Arial"/>
          <w:szCs w:val="24"/>
          <w:u w:val="none"/>
        </w:rPr>
      </w:pPr>
    </w:p>
    <w:p w14:paraId="4129D90B" w14:textId="77777777" w:rsidR="008D75A4" w:rsidRDefault="176C6A25" w:rsidP="176C6A25">
      <w:pPr>
        <w:pStyle w:val="BodyTextIndent3"/>
        <w:numPr>
          <w:ilvl w:val="0"/>
          <w:numId w:val="20"/>
        </w:numPr>
        <w:ind w:left="1800"/>
        <w:rPr>
          <w:rFonts w:eastAsia="Arial" w:cs="Arial"/>
          <w:u w:val="none"/>
        </w:rPr>
      </w:pPr>
      <w:r w:rsidRPr="176C6A25">
        <w:rPr>
          <w:rFonts w:eastAsia="Arial" w:cs="Arial"/>
          <w:u w:val="none"/>
        </w:rPr>
        <w:t xml:space="preserve">Sector Representative:  A vacancy in the office of Sector Representative shall be filled by an eligible person from an institution holding an eligible membership in NeASFAA, to be recommended by the sector the office will represent.  The Board of Directors will ratify the selection. </w:t>
      </w:r>
    </w:p>
    <w:p w14:paraId="052E3DFF" w14:textId="77777777" w:rsidR="001E4AA4" w:rsidRPr="00552109" w:rsidRDefault="001E4AA4" w:rsidP="00A478FE">
      <w:pPr>
        <w:pStyle w:val="BodyTextIndent3"/>
        <w:ind w:left="864"/>
        <w:rPr>
          <w:rFonts w:cs="Arial"/>
          <w:szCs w:val="24"/>
          <w:u w:val="none"/>
        </w:rPr>
      </w:pPr>
    </w:p>
    <w:p w14:paraId="3D05611F" w14:textId="77777777" w:rsidR="008D75A4" w:rsidRDefault="176C6A25" w:rsidP="176C6A25">
      <w:pPr>
        <w:pStyle w:val="BodyTextIndent3"/>
        <w:numPr>
          <w:ilvl w:val="0"/>
          <w:numId w:val="20"/>
        </w:numPr>
        <w:ind w:left="1800"/>
        <w:rPr>
          <w:rFonts w:eastAsia="Arial" w:cs="Arial"/>
          <w:u w:val="none"/>
        </w:rPr>
      </w:pPr>
      <w:r w:rsidRPr="176C6A25">
        <w:rPr>
          <w:rFonts w:eastAsia="Arial" w:cs="Arial"/>
          <w:u w:val="none"/>
        </w:rPr>
        <w:t xml:space="preserve">President-Elect, Secretary, and Treasurer:  A vacancy in any office other than that of President, Immediate Past-President, or Sector Representative shall be filled by an eligible person from an institution holding an eligible membership in the Association, to be appointed by a majority vote of the Board of Directors from nominations presented by the President.  Such appointment shall be on an interim basis until the next general election of officers, and shall not prejudice the election of the incumbent to a regular term. </w:t>
      </w:r>
    </w:p>
    <w:p w14:paraId="38EF6D01" w14:textId="77777777" w:rsidR="00442228" w:rsidRPr="00552109" w:rsidRDefault="00442228" w:rsidP="001E4AA4">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napToGrid/>
          <w:szCs w:val="24"/>
        </w:rPr>
      </w:pPr>
    </w:p>
    <w:p w14:paraId="2E8C7C9C" w14:textId="77777777" w:rsidR="00442228" w:rsidRPr="00552109" w:rsidRDefault="00351E6F" w:rsidP="00A478FE">
      <w:pPr>
        <w:pStyle w:val="Heading2"/>
      </w:pPr>
      <w:bookmarkStart w:id="16" w:name="_Toc412710048"/>
      <w:r>
        <w:t>2.8</w:t>
      </w:r>
      <w:r>
        <w:tab/>
      </w:r>
      <w:r w:rsidR="00442228" w:rsidRPr="00552109">
        <w:t>Detailed Officer Descriptions</w:t>
      </w:r>
      <w:bookmarkEnd w:id="16"/>
    </w:p>
    <w:p w14:paraId="772855DA"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0EC693B" w14:textId="77777777" w:rsidR="00442228" w:rsidRPr="00552109" w:rsidRDefault="00442228" w:rsidP="00A478FE">
      <w:pPr>
        <w:pStyle w:val="Heading3"/>
      </w:pPr>
      <w:bookmarkStart w:id="17" w:name="_Toc412710049"/>
      <w:r w:rsidRPr="00552109">
        <w:t>2.8.1</w:t>
      </w:r>
      <w:r w:rsidRPr="00552109">
        <w:tab/>
        <w:t>PRESIDENT [Article VI, Section 7]</w:t>
      </w:r>
      <w:bookmarkEnd w:id="17"/>
    </w:p>
    <w:p w14:paraId="07D8E560"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12C1994" w14:textId="77777777" w:rsidR="00442228" w:rsidRPr="00552109" w:rsidRDefault="00442228" w:rsidP="00A478FE">
      <w:pPr>
        <w:pStyle w:val="BodyTextIndent2"/>
        <w:widowControl/>
        <w:ind w:left="864"/>
        <w:rPr>
          <w:rFonts w:cs="Arial"/>
          <w:snapToGrid/>
          <w:szCs w:val="24"/>
        </w:rPr>
      </w:pPr>
      <w:r w:rsidRPr="176C6A25">
        <w:rPr>
          <w:rFonts w:eastAsia="Arial" w:cs="Arial"/>
          <w:snapToGrid/>
        </w:rPr>
        <w:t>The President acts as the chief executive officer of the Association, presiding at all meetings of the Association and chairing all meetings of the Board of Directors.</w:t>
      </w:r>
    </w:p>
    <w:p w14:paraId="4D254D7A"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680C3F9"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Responsibilities</w:t>
      </w:r>
    </w:p>
    <w:p w14:paraId="0D14E0A4"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DB7C3F8"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Provides leadership and direction to all activities of the Association, the Board of Directors, and all committees of the Association.</w:t>
      </w:r>
    </w:p>
    <w:p w14:paraId="2F061371"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44753F2" w14:textId="77777777" w:rsidR="00A34E9B" w:rsidRPr="00A34E9B"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Delivers notices and agendas for any regular or special meeting of the members and/or Board of Directors which specifies the place, date, and hour of the meeting.  This notice must be sent in accordance with Article IV, section 13.</w:t>
      </w:r>
    </w:p>
    <w:p w14:paraId="248E52A2" w14:textId="77777777" w:rsidR="00A34E9B" w:rsidRDefault="00A34E9B"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cs="Arial"/>
          <w:szCs w:val="24"/>
        </w:rPr>
      </w:pPr>
    </w:p>
    <w:p w14:paraId="77E4B297"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Upon installation, the President shall provide the association with goals and objectives for his/her term of office.</w:t>
      </w:r>
    </w:p>
    <w:p w14:paraId="163256D5"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0284233"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Provides guidance to committee planning, including the establishment of committee goals and objectives.</w:t>
      </w:r>
    </w:p>
    <w:p w14:paraId="00622E47"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83FA838"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 xml:space="preserve">Monitors compliance with and achievement of presidential goals and objectives. </w:t>
      </w:r>
    </w:p>
    <w:p w14:paraId="1525A669"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1CD83AF"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Calls and presides at all meetings of the Association and the Board.</w:t>
      </w:r>
    </w:p>
    <w:p w14:paraId="6697E348"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94EE08B" w14:textId="77777777" w:rsidR="00A34E9B" w:rsidRPr="00A34E9B"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 xml:space="preserve">Maintains a list of Board members, their addresses, telephone numbers, FAX numbers and e-mail addresses.  </w:t>
      </w:r>
    </w:p>
    <w:p w14:paraId="1D1A301A" w14:textId="77777777" w:rsidR="00A34E9B" w:rsidRDefault="00A34E9B"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cs="Arial"/>
          <w:szCs w:val="24"/>
        </w:rPr>
      </w:pPr>
    </w:p>
    <w:p w14:paraId="42CA2648"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Serves as the official representative of the Association and the Board, or delegates such responsibility to another board member as necessary.</w:t>
      </w:r>
    </w:p>
    <w:p w14:paraId="7A7917EC"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0ADE2CD" w14:textId="77777777" w:rsidR="00442228" w:rsidRPr="00552109" w:rsidRDefault="00442228" w:rsidP="00A478FE">
      <w:pPr>
        <w:pStyle w:val="BodyTextIndent2"/>
        <w:widowControl/>
        <w:ind w:left="864"/>
        <w:rPr>
          <w:rFonts w:cs="Arial"/>
          <w:snapToGrid/>
          <w:szCs w:val="24"/>
        </w:rPr>
      </w:pPr>
      <w:r w:rsidRPr="176C6A25">
        <w:rPr>
          <w:rFonts w:eastAsia="Arial" w:cs="Arial"/>
          <w:snapToGrid/>
        </w:rPr>
        <w:t>Shall appoint a member to serve as the Association Historian (see Section 6.1).</w:t>
      </w:r>
    </w:p>
    <w:p w14:paraId="2BB45F96"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4810444"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Serves as an exofficio member of all Association committees.</w:t>
      </w:r>
    </w:p>
    <w:p w14:paraId="153E903D"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B0BF31C" w14:textId="77777777" w:rsidR="00442228" w:rsidRPr="00552109" w:rsidRDefault="176C6A25" w:rsidP="00A478FE">
      <w:pPr>
        <w:pStyle w:val="BodyTextIndent2"/>
        <w:tabs>
          <w:tab w:val="clear" w:pos="360"/>
        </w:tabs>
        <w:ind w:left="864"/>
        <w:rPr>
          <w:rFonts w:cs="Arial"/>
          <w:szCs w:val="24"/>
        </w:rPr>
      </w:pPr>
      <w:r w:rsidRPr="176C6A25">
        <w:rPr>
          <w:rFonts w:eastAsia="Arial" w:cs="Arial"/>
        </w:rPr>
        <w:t xml:space="preserve">Serves as the state delegate and voting representative from NeASFAA at the Rocky Mountain Association of Student Financial Aid Administrators (RMASFAA) Board of Directors meetings.  If the President is unable to attend the RMASFAA Board of Directors meetings, he/she should appoint a state delegate from the Board of Directors to serve in this capacity. </w:t>
      </w:r>
    </w:p>
    <w:p w14:paraId="3E769A38"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6A6570E"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Affirms and approves all Committee Chairpersons.  The President approves committee membership as recommended by the Committee Chairperson.</w:t>
      </w:r>
    </w:p>
    <w:p w14:paraId="4B624D64"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680DE49"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Executes all contracts for the association.</w:t>
      </w:r>
    </w:p>
    <w:p w14:paraId="47385792"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EF0D04E" w14:textId="77777777" w:rsidR="00442228" w:rsidRPr="00552109" w:rsidRDefault="176C6A25" w:rsidP="00A478FE">
      <w:pPr>
        <w:pStyle w:val="BodyTextIndent2"/>
        <w:ind w:left="864"/>
        <w:rPr>
          <w:rFonts w:cs="Arial"/>
          <w:szCs w:val="24"/>
        </w:rPr>
      </w:pPr>
      <w:r w:rsidRPr="176C6A25">
        <w:rPr>
          <w:rFonts w:eastAsia="Arial" w:cs="Arial"/>
        </w:rPr>
        <w:t>Submits an annual report to the Association on all matters which may be of interest or concern to the Association members which have taken place during that term of office.</w:t>
      </w:r>
    </w:p>
    <w:p w14:paraId="7B0BB1A6" w14:textId="77777777" w:rsidR="00442228" w:rsidRPr="00552109" w:rsidRDefault="00442228" w:rsidP="00A478FE">
      <w:pPr>
        <w:pStyle w:val="BodyTextIndent2"/>
        <w:ind w:left="864"/>
        <w:rPr>
          <w:rFonts w:cs="Arial"/>
          <w:szCs w:val="24"/>
        </w:rPr>
      </w:pPr>
    </w:p>
    <w:p w14:paraId="10ED7550" w14:textId="77777777" w:rsidR="00442228" w:rsidRPr="00552109" w:rsidRDefault="176C6A25" w:rsidP="00A478FE">
      <w:pPr>
        <w:pStyle w:val="BodyTextIndent2"/>
        <w:ind w:left="864"/>
        <w:rPr>
          <w:rFonts w:cs="Arial"/>
          <w:szCs w:val="24"/>
        </w:rPr>
      </w:pPr>
      <w:r w:rsidRPr="176C6A25">
        <w:rPr>
          <w:rFonts w:eastAsia="Arial" w:cs="Arial"/>
        </w:rPr>
        <w:t>Provides written article(s) to the RMASFAA Association News Committee upon request.</w:t>
      </w:r>
    </w:p>
    <w:p w14:paraId="686E103C"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D0978CE" w14:textId="77777777" w:rsidR="00442228" w:rsidRPr="00485E83" w:rsidRDefault="176C6A25" w:rsidP="00A478FE">
      <w:pPr>
        <w:ind w:left="864"/>
        <w:rPr>
          <w:rFonts w:ascii="Arial" w:hAnsi="Arial" w:cs="Arial"/>
          <w:sz w:val="24"/>
          <w:szCs w:val="24"/>
          <w:u w:val="single"/>
        </w:rPr>
      </w:pPr>
      <w:r w:rsidRPr="176C6A25">
        <w:rPr>
          <w:rFonts w:ascii="Arial" w:eastAsia="Arial" w:hAnsi="Arial" w:cs="Arial"/>
          <w:sz w:val="24"/>
          <w:szCs w:val="24"/>
          <w:u w:val="single"/>
        </w:rPr>
        <w:t>Length of Office</w:t>
      </w:r>
    </w:p>
    <w:p w14:paraId="0F65DEE3" w14:textId="77777777" w:rsidR="001E4AA4" w:rsidRPr="00552109" w:rsidRDefault="001E4AA4" w:rsidP="00A478FE">
      <w:pPr>
        <w:pStyle w:val="BodyTextIndent2"/>
        <w:widowControl/>
        <w:ind w:left="864"/>
        <w:rPr>
          <w:rFonts w:cs="Arial"/>
          <w:snapToGrid/>
          <w:szCs w:val="24"/>
        </w:rPr>
      </w:pPr>
    </w:p>
    <w:p w14:paraId="4E4AE2AE" w14:textId="77777777" w:rsidR="00662886" w:rsidRDefault="00442228" w:rsidP="00A478FE">
      <w:pPr>
        <w:pStyle w:val="BodyTextIndent2"/>
        <w:widowControl/>
        <w:ind w:left="864"/>
        <w:rPr>
          <w:rFonts w:cs="Arial"/>
          <w:snapToGrid/>
          <w:szCs w:val="24"/>
        </w:rPr>
      </w:pPr>
      <w:r w:rsidRPr="176C6A25">
        <w:rPr>
          <w:rFonts w:eastAsia="Arial" w:cs="Arial"/>
          <w:snapToGrid/>
        </w:rPr>
        <w:t>The President shall automatically take office for a period of one year commencing with the installation of officers at the conclusion of the Business Meeting of the Spring Conference.</w:t>
      </w:r>
    </w:p>
    <w:p w14:paraId="738A073D" w14:textId="77777777" w:rsidR="008D75A4" w:rsidRDefault="008D75A4" w:rsidP="00A478FE">
      <w:pPr>
        <w:pStyle w:val="BodyTextIndent2"/>
        <w:widowControl/>
        <w:ind w:left="864"/>
        <w:rPr>
          <w:rFonts w:cs="Arial"/>
          <w:snapToGrid/>
          <w:szCs w:val="24"/>
        </w:rPr>
      </w:pPr>
    </w:p>
    <w:p w14:paraId="64166D2F" w14:textId="77777777" w:rsidR="00442228" w:rsidRPr="00552109" w:rsidRDefault="00442228" w:rsidP="00A478FE">
      <w:pPr>
        <w:pStyle w:val="Heading3"/>
      </w:pPr>
      <w:bookmarkStart w:id="18" w:name="_Toc412710050"/>
      <w:r w:rsidRPr="00552109">
        <w:t>2.8.2</w:t>
      </w:r>
      <w:r w:rsidRPr="00552109">
        <w:tab/>
        <w:t>PRESIDENT</w:t>
      </w:r>
      <w:r w:rsidRPr="00552109">
        <w:noBreakHyphen/>
        <w:t>ELECT [Article VI, Section 8]</w:t>
      </w:r>
      <w:bookmarkEnd w:id="18"/>
    </w:p>
    <w:p w14:paraId="72B49BAB"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91C9790"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The PresidentElect shall perform the duties of the President in the event of the absence or incapacity of the President to serve and shall perform such duties as are assigned by the President or prescribed by the Board of Directors.</w:t>
      </w:r>
    </w:p>
    <w:p w14:paraId="3DEB7DC6"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7C94330"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Responsibilities</w:t>
      </w:r>
    </w:p>
    <w:p w14:paraId="4CD5CC93"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5E287DE"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Provides assistance to the President in any areas as requested.</w:t>
      </w:r>
    </w:p>
    <w:p w14:paraId="3B121DFA" w14:textId="77777777" w:rsidR="001E4AA4" w:rsidRPr="00552109" w:rsidRDefault="001E4AA4" w:rsidP="00A478FE">
      <w:pPr>
        <w:pStyle w:val="BodyTextIndent2"/>
        <w:ind w:left="864"/>
        <w:rPr>
          <w:rFonts w:cs="Arial"/>
          <w:szCs w:val="24"/>
        </w:rPr>
      </w:pPr>
    </w:p>
    <w:p w14:paraId="2917F29A" w14:textId="77777777" w:rsidR="00442228" w:rsidRPr="00552109" w:rsidRDefault="176C6A25" w:rsidP="00A478FE">
      <w:pPr>
        <w:pStyle w:val="BodyTextIndent2"/>
        <w:ind w:left="864"/>
        <w:rPr>
          <w:rFonts w:cs="Arial"/>
          <w:szCs w:val="24"/>
        </w:rPr>
      </w:pPr>
      <w:r w:rsidRPr="176C6A25">
        <w:rPr>
          <w:rFonts w:eastAsia="Arial" w:cs="Arial"/>
        </w:rPr>
        <w:t>Serves as the Committee Chairperson of the Nominations and Elections Committee.</w:t>
      </w:r>
    </w:p>
    <w:p w14:paraId="2C0432A2" w14:textId="77777777" w:rsidR="00442228" w:rsidRPr="00552109" w:rsidRDefault="00442228" w:rsidP="00A478FE">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napToGrid/>
          <w:szCs w:val="24"/>
        </w:rPr>
      </w:pPr>
    </w:p>
    <w:p w14:paraId="5360BA4F"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Serves as the Board liaison to the Professional Development and Recognition Committee.</w:t>
      </w:r>
    </w:p>
    <w:p w14:paraId="566D7DD6"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0FA08C76" w14:textId="77777777" w:rsidR="007F49ED"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Serves as the Association’s Parlimentarian at all Board meetings, the Business Meeting at the spring conference, and as a resource to Committee Chairpersons.</w:t>
      </w:r>
    </w:p>
    <w:p w14:paraId="11724C82" w14:textId="77777777" w:rsidR="007F49ED" w:rsidRDefault="007F49ED"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45E2F92"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Finalizes goals and objectives as stated in candidacy for President-Elect.</w:t>
      </w:r>
    </w:p>
    <w:p w14:paraId="3673514E"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72B0292" w14:textId="77777777" w:rsidR="00442228" w:rsidRPr="00552109" w:rsidRDefault="176C6A25" w:rsidP="00A478FE">
      <w:pPr>
        <w:pStyle w:val="BodyTextIndent2"/>
        <w:ind w:left="864"/>
        <w:rPr>
          <w:rFonts w:cs="Arial"/>
          <w:szCs w:val="24"/>
        </w:rPr>
      </w:pPr>
      <w:r w:rsidRPr="176C6A25">
        <w:rPr>
          <w:rFonts w:eastAsia="Arial" w:cs="Arial"/>
        </w:rPr>
        <w:t>In preparation for assuming the Presidency, should prepare the following items by April:</w:t>
      </w:r>
    </w:p>
    <w:p w14:paraId="6577B9FD"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8A44936" w14:textId="77777777" w:rsidR="008D75A4" w:rsidRDefault="176C6A25" w:rsidP="176C6A25">
      <w:pPr>
        <w:pStyle w:val="a"/>
        <w:numPr>
          <w:ilvl w:val="0"/>
          <w:numId w:val="13"/>
        </w:numPr>
        <w:tabs>
          <w:tab w:val="clear" w:pos="360"/>
          <w:tab w:val="left" w:pos="-1080"/>
          <w:tab w:val="left" w:pos="-720"/>
          <w:tab w:val="left" w:pos="0"/>
          <w:tab w:val="left" w:pos="720"/>
          <w:tab w:val="left" w:pos="1440"/>
          <w:tab w:val="num" w:pos="1800"/>
          <w:tab w:val="left" w:pos="2160"/>
          <w:tab w:val="left" w:pos="2520"/>
          <w:tab w:val="left" w:pos="2880"/>
          <w:tab w:val="left" w:pos="3240"/>
        </w:tabs>
        <w:ind w:left="1296"/>
        <w:rPr>
          <w:rFonts w:ascii="Arial" w:eastAsia="Arial" w:hAnsi="Arial" w:cs="Arial"/>
        </w:rPr>
      </w:pPr>
      <w:r w:rsidRPr="176C6A25">
        <w:rPr>
          <w:rFonts w:ascii="Arial" w:eastAsia="Arial" w:hAnsi="Arial" w:cs="Arial"/>
        </w:rPr>
        <w:t>Set attainable goals/priorities for the year.</w:t>
      </w:r>
    </w:p>
    <w:p w14:paraId="614233BC" w14:textId="77777777" w:rsidR="008D75A4" w:rsidRDefault="176C6A25" w:rsidP="176C6A25">
      <w:pPr>
        <w:pStyle w:val="a"/>
        <w:numPr>
          <w:ilvl w:val="0"/>
          <w:numId w:val="14"/>
        </w:numPr>
        <w:tabs>
          <w:tab w:val="clear" w:pos="360"/>
          <w:tab w:val="left" w:pos="-1080"/>
          <w:tab w:val="left" w:pos="-720"/>
          <w:tab w:val="left" w:pos="0"/>
          <w:tab w:val="left" w:pos="720"/>
          <w:tab w:val="left" w:pos="1440"/>
          <w:tab w:val="num" w:pos="1800"/>
          <w:tab w:val="left" w:pos="2160"/>
          <w:tab w:val="left" w:pos="2520"/>
          <w:tab w:val="left" w:pos="2880"/>
          <w:tab w:val="left" w:pos="3240"/>
        </w:tabs>
        <w:ind w:left="1296"/>
        <w:rPr>
          <w:rFonts w:ascii="Arial" w:eastAsia="Arial" w:hAnsi="Arial" w:cs="Arial"/>
        </w:rPr>
      </w:pPr>
      <w:r w:rsidRPr="176C6A25">
        <w:rPr>
          <w:rFonts w:ascii="Arial" w:eastAsia="Arial" w:hAnsi="Arial" w:cs="Arial"/>
        </w:rPr>
        <w:t>Establish specific committee goals consistent with goals/priorities.</w:t>
      </w:r>
    </w:p>
    <w:p w14:paraId="2208ED87" w14:textId="77777777" w:rsidR="008D75A4" w:rsidRDefault="176C6A25" w:rsidP="176C6A25">
      <w:pPr>
        <w:pStyle w:val="a"/>
        <w:numPr>
          <w:ilvl w:val="0"/>
          <w:numId w:val="15"/>
        </w:numPr>
        <w:tabs>
          <w:tab w:val="clear" w:pos="360"/>
          <w:tab w:val="left" w:pos="-1080"/>
          <w:tab w:val="left" w:pos="-720"/>
          <w:tab w:val="left" w:pos="0"/>
          <w:tab w:val="left" w:pos="720"/>
          <w:tab w:val="left" w:pos="1440"/>
          <w:tab w:val="num" w:pos="1800"/>
          <w:tab w:val="left" w:pos="2160"/>
          <w:tab w:val="left" w:pos="2520"/>
          <w:tab w:val="left" w:pos="2880"/>
          <w:tab w:val="left" w:pos="3240"/>
        </w:tabs>
        <w:ind w:left="1296"/>
        <w:rPr>
          <w:rFonts w:ascii="Arial" w:eastAsia="Arial" w:hAnsi="Arial" w:cs="Arial"/>
        </w:rPr>
      </w:pPr>
      <w:r w:rsidRPr="176C6A25">
        <w:rPr>
          <w:rFonts w:ascii="Arial" w:eastAsia="Arial" w:hAnsi="Arial" w:cs="Arial"/>
        </w:rPr>
        <w:t>Select committee Vice Chairs and committees.</w:t>
      </w:r>
    </w:p>
    <w:p w14:paraId="7F4129BF" w14:textId="77777777" w:rsidR="00442228" w:rsidRPr="00552109" w:rsidRDefault="00442228" w:rsidP="00A478F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Cs w:val="24"/>
        </w:rPr>
      </w:pPr>
    </w:p>
    <w:p w14:paraId="185FBC63" w14:textId="77777777" w:rsidR="00442228" w:rsidRPr="00552109" w:rsidRDefault="176C6A25" w:rsidP="00A478F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Cs w:val="24"/>
        </w:rPr>
      </w:pPr>
      <w:r w:rsidRPr="176C6A25">
        <w:rPr>
          <w:rFonts w:ascii="Arial" w:eastAsia="Arial" w:hAnsi="Arial" w:cs="Arial"/>
        </w:rPr>
        <w:t xml:space="preserve">Responsible for creating committee interest forms to identify potential committee members for the next membership year.  </w:t>
      </w:r>
    </w:p>
    <w:p w14:paraId="28E5068E" w14:textId="77777777" w:rsidR="00442228" w:rsidRPr="00552109" w:rsidRDefault="00442228" w:rsidP="00A478F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Cs w:val="24"/>
        </w:rPr>
      </w:pPr>
    </w:p>
    <w:p w14:paraId="0E0D7459"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Represents NeASFAA at the NASFAA Leadership Conference Workshop if directed by the Board of Directors.</w:t>
      </w:r>
    </w:p>
    <w:p w14:paraId="30AC5B05"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7418686"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Arranges for President's plaque presentation at the Spring Conference.</w:t>
      </w:r>
    </w:p>
    <w:p w14:paraId="151C908C"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F74B8F6"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Length of Office</w:t>
      </w:r>
    </w:p>
    <w:p w14:paraId="2FD197FB" w14:textId="77777777" w:rsidR="001E4AA4" w:rsidRPr="00552109" w:rsidRDefault="001E4AA4"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81C2D9A"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 xml:space="preserve">A period of one year, following the Business Meeting of the Spring Conference.  The PresidentElect automatically becomes President one year later. </w:t>
      </w:r>
    </w:p>
    <w:p w14:paraId="2267A4CC" w14:textId="77777777" w:rsidR="00662886" w:rsidRPr="00552109" w:rsidRDefault="00662886" w:rsidP="00EF19B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84D009A" w14:textId="77777777" w:rsidR="00442228" w:rsidRPr="00552109" w:rsidRDefault="00442228" w:rsidP="00A478FE">
      <w:pPr>
        <w:pStyle w:val="Heading3"/>
      </w:pPr>
      <w:bookmarkStart w:id="19" w:name="_Toc412710051"/>
      <w:r w:rsidRPr="00552109">
        <w:t>2.8.3</w:t>
      </w:r>
      <w:r w:rsidRPr="00552109">
        <w:tab/>
        <w:t>PAST</w:t>
      </w:r>
      <w:r w:rsidRPr="00552109">
        <w:noBreakHyphen/>
        <w:t>PRESIDENT [Article VI, Section 11]</w:t>
      </w:r>
      <w:bookmarkEnd w:id="19"/>
    </w:p>
    <w:p w14:paraId="35C4D94D"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903C2EA"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PastPresident shall perform such duties as assigned by the President or prescribed by the Board.</w:t>
      </w:r>
    </w:p>
    <w:p w14:paraId="50158A9C"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015C805C"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Responsibilities</w:t>
      </w:r>
    </w:p>
    <w:p w14:paraId="62C26506" w14:textId="77777777" w:rsidR="00EF19BF" w:rsidRPr="00552109" w:rsidRDefault="00EF19BF" w:rsidP="00A478FE">
      <w:pPr>
        <w:pStyle w:val="BodyTextIndent2"/>
        <w:ind w:left="864"/>
        <w:rPr>
          <w:rFonts w:cs="Arial"/>
          <w:szCs w:val="24"/>
        </w:rPr>
      </w:pPr>
    </w:p>
    <w:p w14:paraId="33EB1C65" w14:textId="77777777" w:rsidR="00442228" w:rsidRPr="00552109" w:rsidRDefault="176C6A25" w:rsidP="00A478FE">
      <w:pPr>
        <w:pStyle w:val="BodyTextIndent2"/>
        <w:ind w:left="864"/>
        <w:rPr>
          <w:rFonts w:cs="Arial"/>
          <w:szCs w:val="24"/>
        </w:rPr>
      </w:pPr>
      <w:r w:rsidRPr="176C6A25">
        <w:rPr>
          <w:rFonts w:eastAsia="Arial" w:cs="Arial"/>
        </w:rPr>
        <w:t>Serves as the Committee Chairperson of the Association Governance Committee.</w:t>
      </w:r>
    </w:p>
    <w:p w14:paraId="47AB37B0"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F5C085E" w14:textId="77777777" w:rsidR="00442228"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Represents NeASFAA as the State delegate at the fall RMASFAA Board of Directors meeting.</w:t>
      </w:r>
    </w:p>
    <w:p w14:paraId="2FF9D522" w14:textId="77777777" w:rsidR="00417C9B" w:rsidRDefault="00417C9B"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55EA79E" w14:textId="77777777" w:rsidR="00417C9B"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Serve as Chair of the Board of Directors and preside at the annual meeting in the absence of the President and the President-Elect.</w:t>
      </w:r>
    </w:p>
    <w:p w14:paraId="6AA2246B" w14:textId="77777777" w:rsidR="00442228" w:rsidRPr="00552109" w:rsidRDefault="00442228"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8019314" w14:textId="77777777" w:rsidR="00442228" w:rsidRPr="00485E83"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Length of Office</w:t>
      </w:r>
    </w:p>
    <w:p w14:paraId="40136072" w14:textId="77777777" w:rsidR="00EF19BF" w:rsidRPr="00552109" w:rsidRDefault="00EF19BF"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797CB1C" w14:textId="77777777" w:rsidR="00442228" w:rsidRPr="00552109" w:rsidRDefault="176C6A25" w:rsidP="00A478F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A period of one year, following the Business Meeting of the NeASFAA Spring Conference.</w:t>
      </w:r>
    </w:p>
    <w:p w14:paraId="6D7E83CC" w14:textId="77777777" w:rsidR="00662886" w:rsidRPr="00552109" w:rsidRDefault="00662886" w:rsidP="00EF19B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6AD8214" w14:textId="77777777" w:rsidR="00442228" w:rsidRPr="00552109" w:rsidRDefault="00442228" w:rsidP="00A478FE">
      <w:pPr>
        <w:pStyle w:val="Heading3"/>
      </w:pPr>
      <w:bookmarkStart w:id="20" w:name="_Toc412710052"/>
      <w:r w:rsidRPr="00552109">
        <w:t>2.8.4</w:t>
      </w:r>
      <w:r w:rsidRPr="00552109">
        <w:tab/>
        <w:t>SECRETARY [Article VI, Section 9]</w:t>
      </w:r>
      <w:bookmarkEnd w:id="20"/>
    </w:p>
    <w:p w14:paraId="5A7A240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1430DAA" w14:textId="77777777" w:rsidR="00442228" w:rsidRPr="00552109" w:rsidRDefault="176C6A25" w:rsidP="00351E6F">
      <w:pPr>
        <w:pStyle w:val="BodyTextIndent2"/>
        <w:ind w:left="864"/>
        <w:rPr>
          <w:rFonts w:cs="Arial"/>
          <w:szCs w:val="24"/>
        </w:rPr>
      </w:pPr>
      <w:r w:rsidRPr="176C6A25">
        <w:rPr>
          <w:rFonts w:eastAsia="Arial" w:cs="Arial"/>
        </w:rPr>
        <w:t>The Secretary is responsible for recording, distributing, and maintaining the records of the Association and the Board of Directors as described in Section 4 of this manual.  Performs other duties as assigned by the President or prescribed by the Board of Directors.</w:t>
      </w:r>
    </w:p>
    <w:p w14:paraId="0791BED1" w14:textId="77777777" w:rsidR="00442228" w:rsidRPr="00552109" w:rsidRDefault="00442228" w:rsidP="00351E6F">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Cs w:val="24"/>
        </w:rPr>
      </w:pPr>
    </w:p>
    <w:p w14:paraId="56C195AC" w14:textId="77777777" w:rsidR="00442228" w:rsidRPr="00485E83"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Responsibilities</w:t>
      </w:r>
    </w:p>
    <w:p w14:paraId="6D08AEF1"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518119B6"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 xml:space="preserve">Prepares and distributes Board meeting minutes to the Board of Directors, Committee Chairpersons, and other designated Association members within a four week time period of any meeting of the Board or Association.  </w:t>
      </w:r>
    </w:p>
    <w:p w14:paraId="64D5436F"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53D928E" w14:textId="77777777" w:rsidR="00106108" w:rsidRPr="00106108" w:rsidRDefault="00106108" w:rsidP="0010610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00106108">
        <w:rPr>
          <w:rFonts w:ascii="Arial" w:hAnsi="Arial" w:cs="Arial"/>
          <w:sz w:val="24"/>
          <w:szCs w:val="24"/>
        </w:rPr>
        <w:t>Manages the DropBox account, maintaining an organized file structure and moving documents within the DropBox as necessary to accommodate the file system.</w:t>
      </w:r>
    </w:p>
    <w:p w14:paraId="50379102"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FDE096D" w14:textId="77777777" w:rsidR="00442228" w:rsidRPr="00552109" w:rsidRDefault="176C6A25" w:rsidP="00351E6F">
      <w:pPr>
        <w:pStyle w:val="BodyTextIndent2"/>
        <w:ind w:left="864"/>
        <w:rPr>
          <w:rFonts w:cs="Arial"/>
          <w:szCs w:val="24"/>
        </w:rPr>
      </w:pPr>
      <w:r w:rsidRPr="176C6A25">
        <w:rPr>
          <w:rFonts w:eastAsia="Arial" w:cs="Arial"/>
        </w:rPr>
        <w:t>Maintains the most current electronic version of the Association Policy &amp; Procedures Manual and Bylaws.</w:t>
      </w:r>
    </w:p>
    <w:p w14:paraId="471CE82B" w14:textId="77777777" w:rsidR="00442228" w:rsidRPr="00552109" w:rsidRDefault="00442228" w:rsidP="00351E6F">
      <w:pPr>
        <w:pStyle w:val="BodyTextIndent2"/>
        <w:ind w:left="864"/>
        <w:rPr>
          <w:rFonts w:cs="Arial"/>
          <w:szCs w:val="24"/>
        </w:rPr>
      </w:pPr>
    </w:p>
    <w:p w14:paraId="3594460D" w14:textId="77777777" w:rsidR="00442228" w:rsidRPr="00552109" w:rsidRDefault="176C6A25" w:rsidP="00351E6F">
      <w:pPr>
        <w:pStyle w:val="BodyTextIndent2"/>
        <w:ind w:left="864"/>
        <w:rPr>
          <w:rFonts w:cs="Arial"/>
          <w:szCs w:val="24"/>
        </w:rPr>
      </w:pPr>
      <w:r w:rsidRPr="176C6A25">
        <w:rPr>
          <w:rFonts w:eastAsia="Arial" w:cs="Arial"/>
        </w:rPr>
        <w:t>Shall keep all emails with motions, seconds, discussions, and votes until the end of the following fiscal year.  It is allowable to keep these records in electronic form provided they can be reproduced as necessary.</w:t>
      </w:r>
    </w:p>
    <w:p w14:paraId="60C5F752" w14:textId="77777777" w:rsidR="00442228" w:rsidRPr="00552109" w:rsidRDefault="00442228" w:rsidP="00351E6F">
      <w:pPr>
        <w:pStyle w:val="BodyTextIndent2"/>
        <w:ind w:left="864"/>
        <w:rPr>
          <w:rFonts w:cs="Arial"/>
          <w:szCs w:val="24"/>
        </w:rPr>
      </w:pPr>
    </w:p>
    <w:p w14:paraId="4B9D6503" w14:textId="77777777" w:rsidR="00442228" w:rsidRPr="00552109" w:rsidRDefault="176C6A25" w:rsidP="00351E6F">
      <w:pPr>
        <w:pStyle w:val="BodyTextIndent2"/>
        <w:ind w:left="864"/>
        <w:rPr>
          <w:rFonts w:cs="Arial"/>
          <w:szCs w:val="24"/>
        </w:rPr>
      </w:pPr>
      <w:r w:rsidRPr="176C6A25">
        <w:rPr>
          <w:rFonts w:eastAsia="Arial" w:cs="Arial"/>
        </w:rPr>
        <w:lastRenderedPageBreak/>
        <w:t xml:space="preserve">Serves as the official correspondent for the Association.  Responsible for sending sympathy cards to members in accordance with Section 5.15.  Responsible for sending cards to members leaving the Association.  </w:t>
      </w:r>
    </w:p>
    <w:p w14:paraId="79465A9E" w14:textId="77777777" w:rsidR="00442228" w:rsidRPr="00552109" w:rsidRDefault="00442228" w:rsidP="00351E6F">
      <w:pPr>
        <w:pStyle w:val="BodyTextIndent2"/>
        <w:ind w:left="864"/>
        <w:rPr>
          <w:rFonts w:cs="Arial"/>
          <w:szCs w:val="24"/>
        </w:rPr>
      </w:pPr>
    </w:p>
    <w:p w14:paraId="03E80508" w14:textId="77777777" w:rsidR="00442228" w:rsidRPr="00552109" w:rsidRDefault="176C6A25" w:rsidP="00351E6F">
      <w:pPr>
        <w:pStyle w:val="BodyTextIndent2"/>
        <w:ind w:left="864"/>
        <w:rPr>
          <w:rFonts w:cs="Arial"/>
          <w:szCs w:val="24"/>
        </w:rPr>
      </w:pPr>
      <w:r w:rsidRPr="176C6A25">
        <w:rPr>
          <w:rFonts w:eastAsia="Arial" w:cs="Arial"/>
        </w:rPr>
        <w:t>Retains the Association’s corporate seal and makes available for Association business needs when appropriate.</w:t>
      </w:r>
    </w:p>
    <w:p w14:paraId="30F91583" w14:textId="77777777" w:rsidR="00442228" w:rsidRPr="00552109" w:rsidRDefault="00442228" w:rsidP="00351E6F">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Cs w:val="24"/>
        </w:rPr>
      </w:pPr>
    </w:p>
    <w:p w14:paraId="3E207D3C"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Maintains the electronic version of the Association’s letterhead and logo and coordinates its use.</w:t>
      </w:r>
    </w:p>
    <w:p w14:paraId="59DBB328"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586E8997" w14:textId="77777777" w:rsidR="00442228" w:rsidRPr="00552109" w:rsidRDefault="00442228" w:rsidP="00351E6F">
      <w:pPr>
        <w:pStyle w:val="BodyTextIndent2"/>
        <w:widowControl/>
        <w:ind w:left="864"/>
        <w:rPr>
          <w:rFonts w:cs="Arial"/>
          <w:snapToGrid/>
          <w:szCs w:val="24"/>
        </w:rPr>
      </w:pPr>
      <w:r w:rsidRPr="176C6A25">
        <w:rPr>
          <w:rFonts w:eastAsia="Arial" w:cs="Arial"/>
          <w:snapToGrid/>
        </w:rPr>
        <w:t>Collects Association paperwork as outlined in Section 6.1 and forwards all required documents to the Historian for storage.</w:t>
      </w:r>
    </w:p>
    <w:p w14:paraId="6448A4F5" w14:textId="77777777" w:rsidR="00442228" w:rsidRPr="00552109" w:rsidRDefault="00442228" w:rsidP="00351E6F">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napToGrid/>
          <w:szCs w:val="24"/>
        </w:rPr>
      </w:pPr>
    </w:p>
    <w:p w14:paraId="3516D0F2" w14:textId="77777777" w:rsidR="00442228" w:rsidRPr="00485E83"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Length of Office</w:t>
      </w:r>
    </w:p>
    <w:p w14:paraId="04689D8C" w14:textId="77777777" w:rsidR="00EF19BF" w:rsidRPr="00552109" w:rsidRDefault="00EF19BF" w:rsidP="00351E6F">
      <w:pPr>
        <w:pStyle w:val="BodyTextIndent2"/>
        <w:widowControl/>
        <w:ind w:left="864"/>
        <w:rPr>
          <w:rFonts w:cs="Arial"/>
          <w:snapToGrid/>
          <w:szCs w:val="24"/>
        </w:rPr>
      </w:pPr>
    </w:p>
    <w:p w14:paraId="318C9D98" w14:textId="77777777" w:rsidR="00442228" w:rsidRPr="00552109" w:rsidRDefault="00442228" w:rsidP="00351E6F">
      <w:pPr>
        <w:pStyle w:val="BodyTextIndent2"/>
        <w:widowControl/>
        <w:ind w:left="864"/>
        <w:rPr>
          <w:rFonts w:cs="Arial"/>
          <w:snapToGrid/>
          <w:szCs w:val="24"/>
        </w:rPr>
      </w:pPr>
      <w:r w:rsidRPr="176C6A25">
        <w:rPr>
          <w:rFonts w:eastAsia="Arial" w:cs="Arial"/>
          <w:snapToGrid/>
        </w:rPr>
        <w:t>A period of one year, following the Business Meeting of the NeASFAA Spring Conference.</w:t>
      </w:r>
    </w:p>
    <w:p w14:paraId="70F91185" w14:textId="77777777" w:rsidR="00662886" w:rsidRPr="00552109" w:rsidRDefault="00662886"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1E62B5E" w14:textId="77777777" w:rsidR="00442228" w:rsidRPr="00552109" w:rsidRDefault="00351E6F" w:rsidP="00351E6F">
      <w:pPr>
        <w:pStyle w:val="Heading3"/>
      </w:pPr>
      <w:bookmarkStart w:id="21" w:name="_Toc412710053"/>
      <w:r>
        <w:t>2.8.5</w:t>
      </w:r>
      <w:r>
        <w:tab/>
      </w:r>
      <w:r w:rsidR="00442228" w:rsidRPr="00552109">
        <w:t>TREASURER [Article VI, Section 3 and 10</w:t>
      </w:r>
      <w:bookmarkEnd w:id="21"/>
    </w:p>
    <w:p w14:paraId="720F1864" w14:textId="77777777" w:rsidR="00442228" w:rsidRPr="00552109" w:rsidRDefault="00442228" w:rsidP="00EF19B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9E28221"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trike/>
          <w:sz w:val="24"/>
          <w:szCs w:val="24"/>
        </w:rPr>
      </w:pPr>
      <w:r w:rsidRPr="176C6A25">
        <w:rPr>
          <w:rFonts w:ascii="Arial" w:eastAsia="Arial" w:hAnsi="Arial" w:cs="Arial"/>
          <w:sz w:val="24"/>
          <w:szCs w:val="24"/>
        </w:rPr>
        <w:t>The Treasurer is an officer of the association and shall be responsible for maintaining all financial records of the Association and performing transactions as directed by the Board</w:t>
      </w:r>
      <w:r w:rsidRPr="176C6A25">
        <w:rPr>
          <w:rFonts w:ascii="Arial" w:eastAsia="Arial" w:hAnsi="Arial" w:cs="Arial"/>
          <w:strike/>
          <w:sz w:val="24"/>
          <w:szCs w:val="24"/>
        </w:rPr>
        <w:t>.</w:t>
      </w:r>
    </w:p>
    <w:p w14:paraId="2DBD97F7" w14:textId="77777777" w:rsidR="00442228" w:rsidRPr="00552109" w:rsidRDefault="00442228" w:rsidP="00351E6F">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Cs w:val="24"/>
        </w:rPr>
      </w:pPr>
    </w:p>
    <w:p w14:paraId="30E37379" w14:textId="77777777" w:rsidR="00442228" w:rsidRPr="00485E83"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Responsibilities</w:t>
      </w:r>
    </w:p>
    <w:p w14:paraId="4DFA13E6" w14:textId="77777777" w:rsidR="00EF19BF" w:rsidRPr="00552109" w:rsidRDefault="00EF19BF"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9148FE8"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Receives and disburses monies of the Association in accordance with the directives established by the Board of Directors.</w:t>
      </w:r>
    </w:p>
    <w:p w14:paraId="29C302B9"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E6F0E77" w14:textId="77777777" w:rsidR="00442228" w:rsidRPr="00552109" w:rsidRDefault="00442228" w:rsidP="00351E6F">
      <w:pPr>
        <w:pStyle w:val="BodyTextIndent2"/>
        <w:widowControl/>
        <w:ind w:left="864"/>
        <w:rPr>
          <w:rFonts w:cs="Arial"/>
          <w:snapToGrid/>
          <w:szCs w:val="24"/>
        </w:rPr>
      </w:pPr>
      <w:r w:rsidRPr="176C6A25">
        <w:rPr>
          <w:rFonts w:eastAsia="Arial" w:cs="Arial"/>
          <w:snapToGrid/>
        </w:rPr>
        <w:t>Maintains general ledger records and supporting documentation of all transactions.</w:t>
      </w:r>
    </w:p>
    <w:p w14:paraId="14FA94F5"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E8E8A51" w14:textId="77777777" w:rsidR="00442228" w:rsidRPr="00552109" w:rsidRDefault="176C6A25" w:rsidP="00351E6F">
      <w:pPr>
        <w:pStyle w:val="BodyTextIndent2"/>
        <w:ind w:left="864"/>
        <w:rPr>
          <w:rFonts w:cs="Arial"/>
          <w:szCs w:val="24"/>
        </w:rPr>
      </w:pPr>
      <w:r w:rsidRPr="176C6A25">
        <w:rPr>
          <w:rFonts w:eastAsia="Arial" w:cs="Arial"/>
        </w:rPr>
        <w:t>Reconciles all Association monetary accounts on a monthly basis.</w:t>
      </w:r>
    </w:p>
    <w:p w14:paraId="208A6EC9"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BA60F1F" w14:textId="77777777" w:rsidR="00442228" w:rsidRPr="00552109" w:rsidRDefault="176C6A25" w:rsidP="00351E6F">
      <w:pPr>
        <w:pStyle w:val="BodyTextIndent2"/>
        <w:ind w:left="864"/>
        <w:rPr>
          <w:rFonts w:cs="Arial"/>
          <w:szCs w:val="24"/>
        </w:rPr>
      </w:pPr>
      <w:r w:rsidRPr="176C6A25">
        <w:rPr>
          <w:rFonts w:eastAsia="Arial" w:cs="Arial"/>
        </w:rPr>
        <w:t>Cooperates with the Association’s Finance and Audit Committee Chair in completing the annual audit.  The audit shall be performed within a reasonable timeframe after fiscal year end.</w:t>
      </w:r>
    </w:p>
    <w:p w14:paraId="2B4451A8"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443BF96" w14:textId="77777777" w:rsidR="00442228" w:rsidRPr="00552109" w:rsidRDefault="00442228" w:rsidP="00351E6F">
      <w:pPr>
        <w:pStyle w:val="BodyTextIndent2"/>
        <w:widowControl/>
        <w:ind w:left="864"/>
        <w:rPr>
          <w:rFonts w:cs="Arial"/>
          <w:snapToGrid/>
          <w:szCs w:val="24"/>
        </w:rPr>
      </w:pPr>
      <w:r w:rsidRPr="176C6A25">
        <w:rPr>
          <w:rFonts w:eastAsia="Arial" w:cs="Arial"/>
          <w:snapToGrid/>
        </w:rPr>
        <w:t>Maintains the Association’s liability insurance policy on an annual basis.</w:t>
      </w:r>
    </w:p>
    <w:p w14:paraId="542E7F7A"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5C0AB53" w14:textId="77777777" w:rsidR="00442228" w:rsidRPr="00552109" w:rsidRDefault="176C6A25" w:rsidP="00351E6F">
      <w:pPr>
        <w:pStyle w:val="BodyTextIndent2"/>
        <w:ind w:left="864"/>
        <w:rPr>
          <w:rFonts w:cs="Arial"/>
          <w:strike/>
          <w:szCs w:val="24"/>
        </w:rPr>
      </w:pPr>
      <w:r w:rsidRPr="176C6A25">
        <w:rPr>
          <w:rFonts w:eastAsia="Arial" w:cs="Arial"/>
        </w:rPr>
        <w:t>Coordinates preparation and filing of all necessary Association tax returns by November 15 of each year.</w:t>
      </w:r>
    </w:p>
    <w:p w14:paraId="3124EF59"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2E45B99" w14:textId="77777777" w:rsidR="00442228"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Prepares and presents financial statements for the Board of Directors.</w:t>
      </w:r>
    </w:p>
    <w:p w14:paraId="6CCE3439" w14:textId="77777777" w:rsidR="00671775" w:rsidRDefault="0067177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216F1A3" w14:textId="77777777" w:rsidR="00671775"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lastRenderedPageBreak/>
        <w:t>Submits Nonprofit Corporation Biennial Reports which are due in odd numbered years.  Treasurer is listed as Registered Agent Domestic Change of Registered Agent and/or Office form must be completed at time new Treasurer is installed.</w:t>
      </w:r>
    </w:p>
    <w:p w14:paraId="3E96110B" w14:textId="77777777" w:rsidR="00442228" w:rsidRPr="00552109" w:rsidRDefault="00442228" w:rsidP="00351E6F">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Cs w:val="24"/>
        </w:rPr>
      </w:pPr>
    </w:p>
    <w:p w14:paraId="645C701E" w14:textId="77777777" w:rsidR="00442228" w:rsidRPr="00552109" w:rsidRDefault="00442228" w:rsidP="00351E6F">
      <w:pPr>
        <w:pStyle w:val="BodyTextIndent2"/>
        <w:widowControl/>
        <w:ind w:left="864"/>
        <w:rPr>
          <w:rFonts w:cs="Arial"/>
          <w:snapToGrid/>
          <w:szCs w:val="24"/>
        </w:rPr>
      </w:pPr>
      <w:r w:rsidRPr="176C6A25">
        <w:rPr>
          <w:rFonts w:eastAsia="Arial" w:cs="Arial"/>
          <w:snapToGrid/>
        </w:rPr>
        <w:t>Recommends and consults with the Board of Directors to develop and maintain proper reserve levels and investment of funds.</w:t>
      </w:r>
    </w:p>
    <w:p w14:paraId="1C184CFF"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6BA1F63" w14:textId="52DD77B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 xml:space="preserve">Serves as an ex-officio member of the Finance </w:t>
      </w:r>
      <w:r w:rsidR="00106108">
        <w:rPr>
          <w:rFonts w:ascii="Arial" w:eastAsia="Arial" w:hAnsi="Arial" w:cs="Arial"/>
          <w:sz w:val="24"/>
          <w:szCs w:val="24"/>
        </w:rPr>
        <w:t>&amp;</w:t>
      </w:r>
      <w:r w:rsidRPr="176C6A25">
        <w:rPr>
          <w:rFonts w:ascii="Arial" w:eastAsia="Arial" w:hAnsi="Arial" w:cs="Arial"/>
          <w:sz w:val="24"/>
          <w:szCs w:val="24"/>
        </w:rPr>
        <w:t xml:space="preserve"> Audit </w:t>
      </w:r>
      <w:r w:rsidR="00106108">
        <w:rPr>
          <w:rFonts w:ascii="Arial" w:eastAsia="Arial" w:hAnsi="Arial" w:cs="Arial"/>
          <w:sz w:val="24"/>
          <w:szCs w:val="24"/>
        </w:rPr>
        <w:t xml:space="preserve">and Membership Connections </w:t>
      </w:r>
      <w:r w:rsidRPr="176C6A25">
        <w:rPr>
          <w:rFonts w:ascii="Arial" w:eastAsia="Arial" w:hAnsi="Arial" w:cs="Arial"/>
          <w:sz w:val="24"/>
          <w:szCs w:val="24"/>
        </w:rPr>
        <w:t>Committee</w:t>
      </w:r>
      <w:r w:rsidR="00106108">
        <w:rPr>
          <w:rFonts w:ascii="Arial" w:eastAsia="Arial" w:hAnsi="Arial" w:cs="Arial"/>
          <w:sz w:val="24"/>
          <w:szCs w:val="24"/>
        </w:rPr>
        <w:t>s</w:t>
      </w:r>
      <w:r w:rsidRPr="176C6A25">
        <w:rPr>
          <w:rFonts w:ascii="Arial" w:eastAsia="Arial" w:hAnsi="Arial" w:cs="Arial"/>
          <w:sz w:val="24"/>
          <w:szCs w:val="24"/>
        </w:rPr>
        <w:t>.</w:t>
      </w:r>
    </w:p>
    <w:p w14:paraId="47087D91" w14:textId="77777777" w:rsidR="00442228" w:rsidRPr="00552109" w:rsidRDefault="00442228" w:rsidP="00351E6F">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napToGrid/>
          <w:szCs w:val="24"/>
        </w:rPr>
      </w:pPr>
    </w:p>
    <w:p w14:paraId="01F2E336"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Prepares to pay Association expenses at all appropriate association activities.</w:t>
      </w:r>
    </w:p>
    <w:p w14:paraId="5DBC17F3"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50FFA35"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Maintains inventory list of equipment purchased by NeASFAA.</w:t>
      </w:r>
    </w:p>
    <w:p w14:paraId="6264DD1E"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563530F"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Performs other financial duties as outlined in section 5.</w:t>
      </w:r>
    </w:p>
    <w:p w14:paraId="7CDA701D"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56052138" w14:textId="77777777" w:rsidR="00442228" w:rsidRPr="00552109" w:rsidRDefault="176C6A25" w:rsidP="00351E6F">
      <w:pPr>
        <w:pStyle w:val="BodyTextIndent2"/>
        <w:ind w:left="864"/>
        <w:rPr>
          <w:rFonts w:cs="Arial"/>
          <w:szCs w:val="24"/>
        </w:rPr>
      </w:pPr>
      <w:r w:rsidRPr="176C6A25">
        <w:rPr>
          <w:rFonts w:eastAsia="Arial" w:cs="Arial"/>
        </w:rPr>
        <w:t>Performs other duties as assigned by the President or prescribed by the Board of Directors.</w:t>
      </w:r>
    </w:p>
    <w:p w14:paraId="65C88426" w14:textId="77777777" w:rsidR="00442228" w:rsidRPr="00552109" w:rsidRDefault="00442228" w:rsidP="00351E6F">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Cs w:val="24"/>
        </w:rPr>
      </w:pPr>
    </w:p>
    <w:p w14:paraId="2B228393" w14:textId="77777777" w:rsidR="00442228" w:rsidRPr="00485E83" w:rsidRDefault="176C6A25" w:rsidP="00351E6F">
      <w:pPr>
        <w:ind w:left="864"/>
        <w:rPr>
          <w:rFonts w:ascii="Arial" w:hAnsi="Arial" w:cs="Arial"/>
          <w:sz w:val="24"/>
          <w:szCs w:val="24"/>
          <w:u w:val="single"/>
        </w:rPr>
      </w:pPr>
      <w:r w:rsidRPr="176C6A25">
        <w:rPr>
          <w:rFonts w:ascii="Arial" w:eastAsia="Arial" w:hAnsi="Arial" w:cs="Arial"/>
          <w:sz w:val="24"/>
          <w:szCs w:val="24"/>
          <w:u w:val="single"/>
        </w:rPr>
        <w:t>Length of Office</w:t>
      </w:r>
    </w:p>
    <w:p w14:paraId="5F720151" w14:textId="77777777" w:rsidR="00EF19BF" w:rsidRPr="00552109" w:rsidRDefault="00EF19BF" w:rsidP="00351E6F">
      <w:pPr>
        <w:pStyle w:val="BodyTextIndent2"/>
        <w:widowControl/>
        <w:ind w:left="864"/>
        <w:rPr>
          <w:rFonts w:cs="Arial"/>
          <w:snapToGrid/>
          <w:szCs w:val="24"/>
        </w:rPr>
      </w:pPr>
    </w:p>
    <w:p w14:paraId="7AF2C14D" w14:textId="77777777" w:rsidR="00662886" w:rsidRPr="00552109" w:rsidRDefault="00442228" w:rsidP="00351E6F">
      <w:pPr>
        <w:pStyle w:val="BodyTextIndent2"/>
        <w:widowControl/>
        <w:ind w:left="864"/>
        <w:rPr>
          <w:rFonts w:cs="Arial"/>
          <w:snapToGrid/>
          <w:szCs w:val="24"/>
        </w:rPr>
      </w:pPr>
      <w:r w:rsidRPr="176C6A25">
        <w:rPr>
          <w:rFonts w:eastAsia="Arial" w:cs="Arial"/>
          <w:snapToGrid/>
        </w:rPr>
        <w:t>A period of two years, following the annual audit of the association.</w:t>
      </w:r>
    </w:p>
    <w:p w14:paraId="2C974751" w14:textId="77777777" w:rsidR="00662886" w:rsidRPr="00552109" w:rsidRDefault="00662886" w:rsidP="00662886">
      <w:pPr>
        <w:pStyle w:val="BodyTextIndent2"/>
        <w:widowControl/>
        <w:ind w:left="0"/>
        <w:rPr>
          <w:rFonts w:cs="Arial"/>
          <w:snapToGrid/>
          <w:szCs w:val="24"/>
        </w:rPr>
      </w:pPr>
    </w:p>
    <w:p w14:paraId="1F541D89" w14:textId="77777777" w:rsidR="00442228" w:rsidRPr="00552109" w:rsidRDefault="00351E6F" w:rsidP="00351E6F">
      <w:pPr>
        <w:pStyle w:val="Heading3"/>
      </w:pPr>
      <w:bookmarkStart w:id="22" w:name="_Toc412710054"/>
      <w:r>
        <w:t>2.8.6</w:t>
      </w:r>
      <w:r>
        <w:tab/>
      </w:r>
      <w:r w:rsidR="00442228" w:rsidRPr="00552109">
        <w:t>SECTOR REPRESENTATIVES [Article V, Section 3]</w:t>
      </w:r>
      <w:bookmarkEnd w:id="22"/>
    </w:p>
    <w:p w14:paraId="61E3F586" w14:textId="77777777" w:rsidR="00442228" w:rsidRPr="00552109" w:rsidRDefault="00442228" w:rsidP="00EF19B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E085842"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NeASFAA is comprised of five sectors: 1) Private vocational schools; 2) Two year public institutions; 3) Private colleges and universities; 4) Four year public colleges and universities; and 5) Associate membership.  Each sector must elect a Sector Representative.  Each Sector Representative shall serve as a Board member representing the interests of their respective sectors and serving as the communication link from the Board to sector members.</w:t>
      </w:r>
    </w:p>
    <w:p w14:paraId="0BD14354"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256E8DB" w14:textId="77777777" w:rsidR="00442228" w:rsidRPr="00485E83" w:rsidRDefault="176C6A25" w:rsidP="00351E6F">
      <w:pPr>
        <w:ind w:left="864"/>
        <w:rPr>
          <w:rFonts w:ascii="Arial" w:hAnsi="Arial" w:cs="Arial"/>
          <w:sz w:val="24"/>
          <w:szCs w:val="24"/>
          <w:u w:val="single"/>
        </w:rPr>
      </w:pPr>
      <w:r w:rsidRPr="176C6A25">
        <w:rPr>
          <w:rFonts w:ascii="Arial" w:eastAsia="Arial" w:hAnsi="Arial" w:cs="Arial"/>
          <w:sz w:val="24"/>
          <w:szCs w:val="24"/>
          <w:u w:val="single"/>
        </w:rPr>
        <w:t>Responsibilities</w:t>
      </w:r>
    </w:p>
    <w:p w14:paraId="36A2D00E" w14:textId="77777777" w:rsidR="00EF19BF" w:rsidRPr="00552109" w:rsidRDefault="00EF19BF" w:rsidP="00351E6F">
      <w:pPr>
        <w:pStyle w:val="BodyTextIndent2"/>
        <w:widowControl/>
        <w:ind w:left="864"/>
        <w:rPr>
          <w:rFonts w:cs="Arial"/>
          <w:snapToGrid/>
          <w:szCs w:val="24"/>
        </w:rPr>
      </w:pPr>
    </w:p>
    <w:p w14:paraId="4AB7D04D" w14:textId="77777777" w:rsidR="00442228" w:rsidRPr="00552109" w:rsidRDefault="00442228" w:rsidP="00351E6F">
      <w:pPr>
        <w:pStyle w:val="BodyTextIndent2"/>
        <w:widowControl/>
        <w:ind w:left="864"/>
        <w:rPr>
          <w:rFonts w:cs="Arial"/>
          <w:snapToGrid/>
          <w:szCs w:val="24"/>
        </w:rPr>
      </w:pPr>
      <w:r w:rsidRPr="176C6A25">
        <w:rPr>
          <w:rFonts w:eastAsia="Arial" w:cs="Arial"/>
          <w:snapToGrid/>
        </w:rPr>
        <w:t>Serves as the initial contact for new sector members.</w:t>
      </w:r>
    </w:p>
    <w:p w14:paraId="635D963E"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5530663"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Advocates NeASFAA membership.</w:t>
      </w:r>
    </w:p>
    <w:p w14:paraId="12DC2B94"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597F391" w14:textId="77777777" w:rsidR="00442228" w:rsidRPr="00552109" w:rsidRDefault="00442228" w:rsidP="00351E6F">
      <w:pPr>
        <w:pStyle w:val="BodyTextIndent2"/>
        <w:widowControl/>
        <w:ind w:left="864"/>
        <w:rPr>
          <w:rFonts w:cs="Arial"/>
          <w:snapToGrid/>
          <w:szCs w:val="24"/>
        </w:rPr>
      </w:pPr>
      <w:r w:rsidRPr="176C6A25">
        <w:rPr>
          <w:rFonts w:eastAsia="Arial" w:cs="Arial"/>
          <w:snapToGrid/>
        </w:rPr>
        <w:t>Serves on the Nominations &amp; Election Committee.</w:t>
      </w:r>
    </w:p>
    <w:p w14:paraId="04400A1D"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E87F9A1"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Communicates sector information, plans and activities.</w:t>
      </w:r>
    </w:p>
    <w:p w14:paraId="03F1E199"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518441F2"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Serves as facilitator for sector meetings.</w:t>
      </w:r>
    </w:p>
    <w:p w14:paraId="44BE695E"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5EE21FE2"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Prepares and shares sector activities reports for the Board of Directors.</w:t>
      </w:r>
    </w:p>
    <w:p w14:paraId="03501A53"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0DB2A846" w14:textId="77777777" w:rsidR="00442228" w:rsidRPr="00552109" w:rsidRDefault="176C6A25" w:rsidP="00351E6F">
      <w:pPr>
        <w:pStyle w:val="BodyTextIndent"/>
        <w:ind w:left="864"/>
        <w:rPr>
          <w:rFonts w:cs="Arial"/>
          <w:szCs w:val="24"/>
        </w:rPr>
      </w:pPr>
      <w:r w:rsidRPr="176C6A25">
        <w:rPr>
          <w:rFonts w:eastAsia="Arial" w:cs="Arial"/>
        </w:rPr>
        <w:lastRenderedPageBreak/>
        <w:t xml:space="preserve">The Associate Sector Representative serves as the secondary coordinator of the annual philanthropy project while working with the Chair of the Corporate Development Committee.  It is the responsibility of the Associate Sector Delegate to recommend 2-3 non-profit organizations located in the area of the spring conference to the Board of Directors at the winter meeting for approval.  It is the responsibility of the Corporate Development Committee Chair to solicit monetary donations and supplies from members and arrange the presentation at the Spring conference.  </w:t>
      </w:r>
    </w:p>
    <w:p w14:paraId="4DCA3522"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7037893" w14:textId="77777777" w:rsidR="00442228" w:rsidRPr="00552109" w:rsidRDefault="00442228" w:rsidP="00351E6F">
      <w:pPr>
        <w:pStyle w:val="BodyTextIndent2"/>
        <w:widowControl/>
        <w:ind w:left="864"/>
        <w:rPr>
          <w:rFonts w:cs="Arial"/>
          <w:snapToGrid/>
          <w:szCs w:val="24"/>
        </w:rPr>
      </w:pPr>
      <w:r w:rsidRPr="176C6A25">
        <w:rPr>
          <w:rFonts w:eastAsia="Arial" w:cs="Arial"/>
          <w:snapToGrid/>
        </w:rPr>
        <w:t>Performs other duties as assigned by the President or prescribed by the Board of Directors.</w:t>
      </w:r>
    </w:p>
    <w:p w14:paraId="69DAF5E7"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C0730B0" w14:textId="77777777" w:rsidR="00442228" w:rsidRPr="00485E83"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Length of Office</w:t>
      </w:r>
    </w:p>
    <w:p w14:paraId="1B5877F5" w14:textId="77777777" w:rsidR="00EF19BF" w:rsidRPr="00552109" w:rsidRDefault="00EF19BF"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4B30884" w14:textId="77777777" w:rsidR="00442228"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A period of two years, following the Business Meeting of the NeASFAA Spring Conference.  Sector Representatives shall serve staggered terms, with the private vocational, private colleges and universities, and associate representatives voted on in odd numbered years, and 2-year public and 4-year public representatives voted on in even years.</w:t>
      </w:r>
    </w:p>
    <w:p w14:paraId="6C0A3158" w14:textId="77777777" w:rsidR="00351E6F" w:rsidRPr="00552109" w:rsidRDefault="00351E6F"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F9741E5" w14:textId="77777777" w:rsidR="00442228" w:rsidRPr="00552109" w:rsidRDefault="00442228" w:rsidP="00351E6F">
      <w:pPr>
        <w:pStyle w:val="Heading1"/>
      </w:pPr>
      <w:bookmarkStart w:id="23" w:name="_Toc412710055"/>
      <w:r w:rsidRPr="00552109">
        <w:t>3.</w:t>
      </w:r>
      <w:r w:rsidRPr="00552109">
        <w:tab/>
      </w:r>
      <w:r w:rsidR="00CD1B0A" w:rsidRPr="00552109">
        <w:t>COMMITTEES [</w:t>
      </w:r>
      <w:r w:rsidRPr="00552109">
        <w:t>Article VII, section 1 - 7]</w:t>
      </w:r>
      <w:bookmarkEnd w:id="23"/>
    </w:p>
    <w:p w14:paraId="31B41A33" w14:textId="77777777" w:rsidR="00442228" w:rsidRPr="00552109" w:rsidRDefault="00442228" w:rsidP="00F1728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4A854D90" w14:textId="77777777" w:rsidR="00442228" w:rsidRPr="00351E6F" w:rsidRDefault="176C6A25" w:rsidP="00351E6F">
      <w:pPr>
        <w:rPr>
          <w:rFonts w:ascii="Arial" w:hAnsi="Arial" w:cs="Arial"/>
          <w:sz w:val="24"/>
          <w:szCs w:val="24"/>
          <w:u w:val="single"/>
        </w:rPr>
      </w:pPr>
      <w:r w:rsidRPr="176C6A25">
        <w:rPr>
          <w:rFonts w:ascii="Arial" w:eastAsia="Arial" w:hAnsi="Arial" w:cs="Arial"/>
          <w:sz w:val="24"/>
          <w:szCs w:val="24"/>
          <w:u w:val="single"/>
        </w:rPr>
        <w:t>Standing Committees</w:t>
      </w:r>
    </w:p>
    <w:p w14:paraId="65DD8AF8" w14:textId="77777777" w:rsidR="00442228" w:rsidRPr="00552109" w:rsidRDefault="00442228" w:rsidP="00EF19BF">
      <w:pPr>
        <w:pStyle w:val="DefinitionLis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0"/>
        <w:rPr>
          <w:rFonts w:ascii="Arial" w:hAnsi="Arial" w:cs="Arial"/>
          <w:szCs w:val="24"/>
        </w:rPr>
      </w:pPr>
    </w:p>
    <w:p w14:paraId="0021CE15" w14:textId="77777777" w:rsidR="00442228" w:rsidRPr="00552109" w:rsidRDefault="176C6A25" w:rsidP="00351E6F">
      <w:pPr>
        <w:pStyle w:val="DefinitionLis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r w:rsidRPr="176C6A25">
        <w:rPr>
          <w:rFonts w:ascii="Arial" w:eastAsia="Arial" w:hAnsi="Arial" w:cs="Arial"/>
        </w:rPr>
        <w:t xml:space="preserve">NeASFAA utilizes the following committees. NeASFAA committees should make every attempt to coordinate their activities with state and national committees with similar responsibilities while representing the multicultural diversity of our membership, institutions and students.  </w:t>
      </w:r>
    </w:p>
    <w:p w14:paraId="04D1BE45" w14:textId="77777777" w:rsidR="00442228" w:rsidRPr="00552109" w:rsidRDefault="00442228" w:rsidP="00A83EF6">
      <w:pPr>
        <w:rPr>
          <w:rFonts w:ascii="Arial" w:hAnsi="Arial" w:cs="Arial"/>
          <w:strike/>
          <w:sz w:val="24"/>
          <w:szCs w:val="24"/>
        </w:rPr>
      </w:pPr>
    </w:p>
    <w:p w14:paraId="593BBE2C" w14:textId="77777777" w:rsidR="008D75A4" w:rsidRDefault="176C6A25" w:rsidP="176C6A25">
      <w:pPr>
        <w:pStyle w:val="a"/>
        <w:numPr>
          <w:ilvl w:val="0"/>
          <w:numId w:val="19"/>
        </w:numPr>
        <w:tabs>
          <w:tab w:val="left" w:pos="-1080"/>
          <w:tab w:val="left" w:pos="-720"/>
          <w:tab w:val="left" w:pos="0"/>
          <w:tab w:val="left" w:pos="1080"/>
          <w:tab w:val="left" w:pos="1440"/>
          <w:tab w:val="left" w:pos="1800"/>
          <w:tab w:val="left" w:pos="2160"/>
          <w:tab w:val="left" w:pos="2520"/>
          <w:tab w:val="left" w:pos="2880"/>
          <w:tab w:val="left" w:pos="3240"/>
        </w:tabs>
        <w:rPr>
          <w:rFonts w:ascii="Arial" w:eastAsia="Arial" w:hAnsi="Arial" w:cs="Arial"/>
        </w:rPr>
      </w:pPr>
      <w:r w:rsidRPr="176C6A25">
        <w:rPr>
          <w:rFonts w:ascii="Arial" w:eastAsia="Arial" w:hAnsi="Arial" w:cs="Arial"/>
        </w:rPr>
        <w:t>Association Governance Committee</w:t>
      </w:r>
    </w:p>
    <w:p w14:paraId="49296402" w14:textId="77777777" w:rsidR="008D75A4" w:rsidRDefault="176C6A25" w:rsidP="176C6A25">
      <w:pPr>
        <w:pStyle w:val="a"/>
        <w:numPr>
          <w:ilvl w:val="0"/>
          <w:numId w:val="19"/>
        </w:numPr>
        <w:tabs>
          <w:tab w:val="left" w:pos="-1080"/>
          <w:tab w:val="left" w:pos="-720"/>
          <w:tab w:val="left" w:pos="0"/>
          <w:tab w:val="left" w:pos="1080"/>
          <w:tab w:val="left" w:pos="1440"/>
          <w:tab w:val="left" w:pos="1800"/>
          <w:tab w:val="left" w:pos="2160"/>
          <w:tab w:val="left" w:pos="2520"/>
          <w:tab w:val="left" w:pos="2880"/>
          <w:tab w:val="left" w:pos="3240"/>
        </w:tabs>
        <w:rPr>
          <w:rFonts w:ascii="Arial" w:eastAsia="Arial" w:hAnsi="Arial" w:cs="Arial"/>
        </w:rPr>
      </w:pPr>
      <w:r w:rsidRPr="176C6A25">
        <w:rPr>
          <w:rFonts w:ascii="Arial" w:eastAsia="Arial" w:hAnsi="Arial" w:cs="Arial"/>
        </w:rPr>
        <w:t>Corporate Development Committee</w:t>
      </w:r>
    </w:p>
    <w:p w14:paraId="11D0D1D0" w14:textId="77777777" w:rsidR="008D75A4" w:rsidRDefault="176C6A25" w:rsidP="176C6A25">
      <w:pPr>
        <w:pStyle w:val="a"/>
        <w:numPr>
          <w:ilvl w:val="0"/>
          <w:numId w:val="19"/>
        </w:numPr>
        <w:tabs>
          <w:tab w:val="left" w:pos="-1080"/>
          <w:tab w:val="left" w:pos="-720"/>
          <w:tab w:val="left" w:pos="0"/>
          <w:tab w:val="left" w:pos="1080"/>
          <w:tab w:val="left" w:pos="1440"/>
          <w:tab w:val="left" w:pos="1800"/>
          <w:tab w:val="left" w:pos="2160"/>
          <w:tab w:val="left" w:pos="2520"/>
          <w:tab w:val="left" w:pos="2880"/>
          <w:tab w:val="left" w:pos="3240"/>
        </w:tabs>
        <w:rPr>
          <w:rFonts w:ascii="Arial" w:eastAsia="Arial" w:hAnsi="Arial" w:cs="Arial"/>
        </w:rPr>
      </w:pPr>
      <w:r w:rsidRPr="176C6A25">
        <w:rPr>
          <w:rFonts w:ascii="Arial" w:eastAsia="Arial" w:hAnsi="Arial" w:cs="Arial"/>
        </w:rPr>
        <w:t>Finance and Audit Committee</w:t>
      </w:r>
    </w:p>
    <w:p w14:paraId="51006612" w14:textId="11907029" w:rsidR="00671775" w:rsidRDefault="176C6A25" w:rsidP="5025F35D">
      <w:pPr>
        <w:pStyle w:val="a"/>
        <w:numPr>
          <w:ilvl w:val="0"/>
          <w:numId w:val="19"/>
        </w:numPr>
        <w:tabs>
          <w:tab w:val="left" w:pos="-1080"/>
          <w:tab w:val="left" w:pos="-720"/>
          <w:tab w:val="left" w:pos="0"/>
          <w:tab w:val="left" w:pos="1080"/>
          <w:tab w:val="left" w:pos="1440"/>
          <w:tab w:val="left" w:pos="1800"/>
          <w:tab w:val="left" w:pos="2160"/>
          <w:tab w:val="left" w:pos="2520"/>
          <w:tab w:val="left" w:pos="2880"/>
          <w:tab w:val="left" w:pos="3240"/>
        </w:tabs>
        <w:rPr>
          <w:rFonts w:ascii="Arial" w:eastAsia="Arial" w:hAnsi="Arial" w:cs="Arial"/>
        </w:rPr>
      </w:pPr>
      <w:r w:rsidRPr="176C6A25">
        <w:rPr>
          <w:rFonts w:ascii="Arial" w:eastAsia="Arial" w:hAnsi="Arial" w:cs="Arial"/>
        </w:rPr>
        <w:t>Membership Co</w:t>
      </w:r>
      <w:r w:rsidR="00CF5B3A">
        <w:rPr>
          <w:rFonts w:ascii="Arial" w:eastAsia="Arial" w:hAnsi="Arial" w:cs="Arial"/>
        </w:rPr>
        <w:t>nnections</w:t>
      </w:r>
      <w:r w:rsidRPr="176C6A25">
        <w:rPr>
          <w:rFonts w:ascii="Arial" w:eastAsia="Arial" w:hAnsi="Arial" w:cs="Arial"/>
        </w:rPr>
        <w:t xml:space="preserve"> Committee</w:t>
      </w:r>
    </w:p>
    <w:p w14:paraId="1EC5DBF7" w14:textId="77777777" w:rsidR="008D75A4" w:rsidRDefault="176C6A25" w:rsidP="176C6A25">
      <w:pPr>
        <w:pStyle w:val="a"/>
        <w:numPr>
          <w:ilvl w:val="0"/>
          <w:numId w:val="19"/>
        </w:numPr>
        <w:tabs>
          <w:tab w:val="left" w:pos="-1080"/>
          <w:tab w:val="left" w:pos="-720"/>
          <w:tab w:val="left" w:pos="0"/>
          <w:tab w:val="left" w:pos="1080"/>
          <w:tab w:val="left" w:pos="1440"/>
          <w:tab w:val="left" w:pos="1800"/>
          <w:tab w:val="left" w:pos="2160"/>
          <w:tab w:val="left" w:pos="2520"/>
          <w:tab w:val="left" w:pos="2880"/>
          <w:tab w:val="left" w:pos="3240"/>
        </w:tabs>
        <w:rPr>
          <w:rFonts w:ascii="Arial" w:eastAsia="Arial" w:hAnsi="Arial" w:cs="Arial"/>
        </w:rPr>
      </w:pPr>
      <w:r w:rsidRPr="176C6A25">
        <w:rPr>
          <w:rFonts w:ascii="Arial" w:eastAsia="Arial" w:hAnsi="Arial" w:cs="Arial"/>
        </w:rPr>
        <w:t>Nominations &amp; Election Committee</w:t>
      </w:r>
    </w:p>
    <w:p w14:paraId="0645AE4F" w14:textId="77777777" w:rsidR="008D75A4" w:rsidRDefault="176C6A25" w:rsidP="176C6A25">
      <w:pPr>
        <w:pStyle w:val="a"/>
        <w:numPr>
          <w:ilvl w:val="0"/>
          <w:numId w:val="19"/>
        </w:numPr>
        <w:tabs>
          <w:tab w:val="left" w:pos="-1080"/>
          <w:tab w:val="left" w:pos="-720"/>
          <w:tab w:val="left" w:pos="0"/>
          <w:tab w:val="left" w:pos="1080"/>
          <w:tab w:val="left" w:pos="1440"/>
          <w:tab w:val="left" w:pos="1800"/>
          <w:tab w:val="left" w:pos="2160"/>
          <w:tab w:val="left" w:pos="2520"/>
          <w:tab w:val="left" w:pos="2880"/>
          <w:tab w:val="left" w:pos="3240"/>
        </w:tabs>
        <w:rPr>
          <w:rFonts w:ascii="Arial" w:eastAsia="Arial" w:hAnsi="Arial" w:cs="Arial"/>
        </w:rPr>
      </w:pPr>
      <w:r w:rsidRPr="176C6A25">
        <w:rPr>
          <w:rFonts w:ascii="Arial" w:eastAsia="Arial" w:hAnsi="Arial" w:cs="Arial"/>
        </w:rPr>
        <w:t>Professional Development and Recognition Committee</w:t>
      </w:r>
    </w:p>
    <w:p w14:paraId="2C3F2830" w14:textId="77777777" w:rsidR="00442228" w:rsidRPr="00552109" w:rsidRDefault="00442228" w:rsidP="00EF19BF">
      <w:pPr>
        <w:pStyle w:val="a"/>
        <w:tabs>
          <w:tab w:val="left" w:pos="-1080"/>
          <w:tab w:val="left" w:pos="-720"/>
          <w:tab w:val="left" w:pos="0"/>
          <w:tab w:val="left" w:pos="1080"/>
          <w:tab w:val="left" w:pos="1440"/>
          <w:tab w:val="left" w:pos="1800"/>
          <w:tab w:val="left" w:pos="2160"/>
          <w:tab w:val="left" w:pos="2520"/>
          <w:tab w:val="left" w:pos="2880"/>
          <w:tab w:val="left" w:pos="3240"/>
        </w:tabs>
        <w:ind w:left="0" w:firstLine="0"/>
        <w:rPr>
          <w:rFonts w:ascii="Arial" w:hAnsi="Arial" w:cs="Arial"/>
          <w:szCs w:val="24"/>
        </w:rPr>
      </w:pPr>
    </w:p>
    <w:p w14:paraId="2DB9A010" w14:textId="77777777" w:rsidR="00442228" w:rsidRPr="00351E6F" w:rsidRDefault="176C6A25" w:rsidP="00552109">
      <w:pPr>
        <w:rPr>
          <w:rFonts w:ascii="Arial" w:hAnsi="Arial" w:cs="Arial"/>
          <w:sz w:val="24"/>
          <w:szCs w:val="24"/>
          <w:u w:val="single"/>
        </w:rPr>
      </w:pPr>
      <w:r w:rsidRPr="176C6A25">
        <w:rPr>
          <w:rFonts w:ascii="Arial" w:eastAsia="Arial" w:hAnsi="Arial" w:cs="Arial"/>
          <w:sz w:val="24"/>
          <w:szCs w:val="24"/>
          <w:u w:val="single"/>
        </w:rPr>
        <w:t>Ad Hoc Committees</w:t>
      </w:r>
    </w:p>
    <w:p w14:paraId="51607CB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35C8925" w14:textId="77777777" w:rsidR="00442228" w:rsidRPr="00552109" w:rsidRDefault="176C6A25" w:rsidP="005D3134">
      <w:pPr>
        <w:pStyle w:val="DefinitionLis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0"/>
        <w:rPr>
          <w:rFonts w:ascii="Arial" w:hAnsi="Arial" w:cs="Arial"/>
          <w:szCs w:val="24"/>
        </w:rPr>
      </w:pPr>
      <w:r w:rsidRPr="176C6A25">
        <w:rPr>
          <w:rFonts w:ascii="Arial" w:eastAsia="Arial" w:hAnsi="Arial" w:cs="Arial"/>
        </w:rPr>
        <w:t xml:space="preserve">Ad hoc committees may be appointed to carry out specific and necessary functions of the Association. The President is responsible, subject to Board approval, for the creation of such a committee which shall address the specific purpose, the scope, authorized time limit and membership composition.    </w:t>
      </w:r>
    </w:p>
    <w:p w14:paraId="61B5772D"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jc w:val="both"/>
        <w:rPr>
          <w:rFonts w:ascii="Arial" w:hAnsi="Arial" w:cs="Arial"/>
          <w:sz w:val="24"/>
          <w:szCs w:val="24"/>
        </w:rPr>
      </w:pPr>
    </w:p>
    <w:p w14:paraId="6F16B7A1" w14:textId="77777777" w:rsidR="00442228" w:rsidRPr="00552109" w:rsidRDefault="00351E6F" w:rsidP="00351E6F">
      <w:pPr>
        <w:pStyle w:val="Heading2"/>
      </w:pPr>
      <w:bookmarkStart w:id="24" w:name="_Toc412710056"/>
      <w:r>
        <w:t>3.1</w:t>
      </w:r>
      <w:r>
        <w:tab/>
      </w:r>
      <w:r w:rsidR="00442228" w:rsidRPr="00552109">
        <w:t>Committee Chairpersons</w:t>
      </w:r>
      <w:bookmarkEnd w:id="24"/>
      <w:r w:rsidR="00442228" w:rsidRPr="00552109">
        <w:t xml:space="preserve">  </w:t>
      </w:r>
    </w:p>
    <w:p w14:paraId="6824246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0CFF018" w14:textId="77777777" w:rsidR="00442228" w:rsidRPr="00485E83"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t>Responsibilities</w:t>
      </w:r>
    </w:p>
    <w:p w14:paraId="73DCE37C" w14:textId="77777777" w:rsidR="00EF19BF" w:rsidRPr="00552109" w:rsidRDefault="00EF19BF" w:rsidP="00351E6F">
      <w:pPr>
        <w:pStyle w:val="BodyTextIndent"/>
        <w:tabs>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s>
        <w:ind w:left="432"/>
        <w:rPr>
          <w:rFonts w:cs="Arial"/>
          <w:szCs w:val="24"/>
        </w:rPr>
      </w:pPr>
    </w:p>
    <w:p w14:paraId="21717176" w14:textId="77777777" w:rsidR="00442228" w:rsidRPr="00552109" w:rsidRDefault="176C6A25" w:rsidP="00351E6F">
      <w:pPr>
        <w:pStyle w:val="BodyTextIndent"/>
        <w:tabs>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s>
        <w:ind w:left="432"/>
        <w:rPr>
          <w:rFonts w:cs="Arial"/>
          <w:strike/>
          <w:szCs w:val="24"/>
        </w:rPr>
      </w:pPr>
      <w:r w:rsidRPr="176C6A25">
        <w:rPr>
          <w:rFonts w:eastAsia="Arial" w:cs="Arial"/>
        </w:rPr>
        <w:t xml:space="preserve">Committee Chairpersons shall develop formal goals and objectives, plans of action, and priorities for the coming year. The Vice Chairpersons shall be involved in the planning processes for the smooth development of the committee. Since the Board is the final authority for the actions of the committee, it is important that they review the goals, objectives, and priorities of each committee. Individual committee plans should support the mission of the Association. </w:t>
      </w:r>
    </w:p>
    <w:p w14:paraId="2B562E2B" w14:textId="77777777" w:rsidR="00442228" w:rsidRPr="00552109" w:rsidRDefault="00442228" w:rsidP="00351E6F">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1146B7DA" w14:textId="77777777" w:rsidR="00442228" w:rsidRPr="00552109" w:rsidRDefault="00442228" w:rsidP="00351E6F">
      <w:pPr>
        <w:pStyle w:val="BodyTextIndent"/>
        <w:widowControl/>
        <w:ind w:left="432"/>
        <w:rPr>
          <w:rFonts w:cs="Arial"/>
          <w:snapToGrid/>
          <w:szCs w:val="24"/>
        </w:rPr>
      </w:pPr>
      <w:r w:rsidRPr="176C6A25">
        <w:rPr>
          <w:rFonts w:eastAsia="Arial" w:cs="Arial"/>
          <w:snapToGrid/>
        </w:rPr>
        <w:t xml:space="preserve">Committee Chairpersons are responsible for notifying members of their committee appointments, arranging all committee meetings, and distributing the meeting agendas.  They should submit committee calendars and general membership activities in a timely manner to the Communications Committee representative for inclusion in the general Association calendar. </w:t>
      </w:r>
    </w:p>
    <w:p w14:paraId="06E66444"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7D26940" w14:textId="77777777" w:rsidR="00442228" w:rsidRPr="00552109" w:rsidRDefault="176C6A25" w:rsidP="00351E6F">
      <w:pPr>
        <w:pStyle w:val="BodyTextIndent3"/>
        <w:tabs>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s>
        <w:ind w:left="432"/>
        <w:rPr>
          <w:rFonts w:cs="Arial"/>
          <w:strike/>
          <w:szCs w:val="24"/>
          <w:u w:val="none"/>
        </w:rPr>
      </w:pPr>
      <w:r w:rsidRPr="176C6A25">
        <w:rPr>
          <w:rFonts w:eastAsia="Arial" w:cs="Arial"/>
          <w:u w:val="none"/>
        </w:rPr>
        <w:t>Committee Chairpersons are responsible for submitting the committee's annual budget to the Finance and Audit Committee and being accountable for the budget approved by the Board of Directors. Committee Chairpersons shall monitor all expenses to ensure that they are legitimate expenses of the committee.</w:t>
      </w:r>
    </w:p>
    <w:p w14:paraId="51BF590B"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trike/>
          <w:sz w:val="24"/>
          <w:szCs w:val="24"/>
        </w:rPr>
      </w:pPr>
      <w:r w:rsidRPr="176C6A25">
        <w:rPr>
          <w:rFonts w:ascii="Arial" w:eastAsia="Arial" w:hAnsi="Arial" w:cs="Arial"/>
          <w:sz w:val="24"/>
          <w:szCs w:val="24"/>
        </w:rPr>
        <w:t xml:space="preserve">Itemized expenses should be submitted by the Committee Chairperson to the Treasurer via the NeASFAA Expense/Reimbursement Claim Form. </w:t>
      </w:r>
    </w:p>
    <w:p w14:paraId="2D288C2B" w14:textId="77777777" w:rsidR="00442228" w:rsidRPr="00552109" w:rsidRDefault="00442228" w:rsidP="00351E6F">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napToGrid/>
          <w:szCs w:val="24"/>
        </w:rPr>
      </w:pPr>
    </w:p>
    <w:p w14:paraId="6593CEBD" w14:textId="77777777" w:rsidR="00442228" w:rsidRPr="00552109" w:rsidRDefault="00442228" w:rsidP="00351E6F">
      <w:pPr>
        <w:pStyle w:val="BodyTextIndent"/>
        <w:widowControl/>
        <w:ind w:left="432"/>
        <w:rPr>
          <w:rFonts w:cs="Arial"/>
          <w:snapToGrid/>
          <w:szCs w:val="24"/>
        </w:rPr>
      </w:pPr>
      <w:r w:rsidRPr="176C6A25">
        <w:rPr>
          <w:rFonts w:eastAsia="Arial" w:cs="Arial"/>
          <w:snapToGrid/>
        </w:rPr>
        <w:t>Committee Chairpersons should ensure that minutes are taken at each committee meeting.  All committee records are passed on annually to the incoming Chairperson.</w:t>
      </w:r>
    </w:p>
    <w:p w14:paraId="357927A1"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15DCC4D6"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Each Committee Chairperson or the Committee Chairperson’s designee is responsible for submitting news articles to the Communications committee for possible inclusion in the NeASFAA Newsletter.</w:t>
      </w:r>
    </w:p>
    <w:p w14:paraId="32AFE04D"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71E3ACF" w14:textId="77777777" w:rsidR="00442228" w:rsidRPr="00552109" w:rsidRDefault="176C6A25" w:rsidP="00351E6F">
      <w:pPr>
        <w:pStyle w:val="BodyTextIndent"/>
        <w:ind w:left="432"/>
        <w:rPr>
          <w:rFonts w:cs="Arial"/>
          <w:strike/>
          <w:szCs w:val="24"/>
        </w:rPr>
      </w:pPr>
      <w:r w:rsidRPr="176C6A25">
        <w:rPr>
          <w:rFonts w:eastAsia="Arial" w:cs="Arial"/>
        </w:rPr>
        <w:t>Committee Chairpersons and Vice Chairpersons will attend Board of Directors meetings if requested by the President.  Committee Chairpersons should submit a written report at the Board of Directors meetings.</w:t>
      </w:r>
    </w:p>
    <w:p w14:paraId="264CB782" w14:textId="77777777" w:rsidR="00442228" w:rsidRPr="00552109" w:rsidRDefault="00442228" w:rsidP="00351E6F">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470B8E28"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Committee Chairpersons will be responsible for completing a final yearend report. This written report is shared with the NeASFAA Board of Directors and presented during the business meeting at the spring conference.  It will include a list of accomplishments as well as suggestions and recommendations for future committees.</w:t>
      </w:r>
    </w:p>
    <w:p w14:paraId="1903B61A"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18D848AE"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Committee Chairpersons may have other duties as assigned by the President or prescribed by the Board of Directors.</w:t>
      </w:r>
    </w:p>
    <w:p w14:paraId="7F757B6A"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2BA5D7F" w14:textId="77777777" w:rsidR="00442228" w:rsidRPr="00552109" w:rsidRDefault="00442228" w:rsidP="00351E6F">
      <w:pPr>
        <w:pStyle w:val="Heading2"/>
      </w:pPr>
      <w:bookmarkStart w:id="25" w:name="_Toc412710057"/>
      <w:r w:rsidRPr="00552109">
        <w:t>3.2</w:t>
      </w:r>
      <w:r w:rsidR="00351E6F">
        <w:tab/>
      </w:r>
      <w:r w:rsidRPr="00552109">
        <w:t>Committee Membership Policy</w:t>
      </w:r>
      <w:bookmarkEnd w:id="25"/>
    </w:p>
    <w:p w14:paraId="70C6354C" w14:textId="77777777" w:rsidR="00F1728E" w:rsidRPr="00552109" w:rsidRDefault="00F1728E"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B044BF0"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Committee members must be NeASFAA members in good standing as defined in the Bylaws.  </w:t>
      </w:r>
    </w:p>
    <w:p w14:paraId="255E959F"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2210FC8" w14:textId="77777777" w:rsidR="00442228" w:rsidRPr="00552109" w:rsidRDefault="176C6A25" w:rsidP="00351E6F">
      <w:pPr>
        <w:pStyle w:val="DefinitionList"/>
        <w:spacing w:before="100" w:after="100"/>
        <w:ind w:left="432"/>
        <w:rPr>
          <w:rFonts w:ascii="Arial" w:hAnsi="Arial" w:cs="Arial"/>
          <w:szCs w:val="24"/>
        </w:rPr>
      </w:pPr>
      <w:r w:rsidRPr="176C6A25">
        <w:rPr>
          <w:rFonts w:ascii="Arial" w:eastAsia="Arial" w:hAnsi="Arial" w:cs="Arial"/>
        </w:rPr>
        <w:t>All committees should have "two-deep" leadership with a Chairperson and a vice chair. The Vice Chairperson succeeds the Committee Chairperson for the second year on the committee at the Annual Business Meeting, except for the Professional Development and Recognition Vice Chairperson who will succeed the Professional Development and Recognition Chairperson following the conclusion of the spring conference. This shall assist in developing continuity on all committees.</w:t>
      </w:r>
    </w:p>
    <w:p w14:paraId="0083DBE0"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5F88D67" w14:textId="77777777" w:rsidR="00442228" w:rsidRPr="00552109" w:rsidRDefault="00442228" w:rsidP="00351E6F">
      <w:pPr>
        <w:pStyle w:val="BodyTextIndent"/>
        <w:widowControl/>
        <w:ind w:left="432"/>
        <w:rPr>
          <w:rFonts w:cs="Arial"/>
          <w:snapToGrid/>
          <w:szCs w:val="24"/>
        </w:rPr>
      </w:pPr>
      <w:r w:rsidRPr="176C6A25">
        <w:rPr>
          <w:rFonts w:eastAsia="Arial" w:cs="Arial"/>
          <w:snapToGrid/>
        </w:rPr>
        <w:t>After the new Presiden</w:t>
      </w:r>
      <w:r w:rsidR="00411EB1" w:rsidRPr="176C6A25">
        <w:rPr>
          <w:rFonts w:eastAsia="Arial" w:cs="Arial"/>
          <w:snapToGrid/>
        </w:rPr>
        <w:t>t</w:t>
      </w:r>
      <w:r w:rsidRPr="176C6A25">
        <w:rPr>
          <w:rFonts w:eastAsia="Arial" w:cs="Arial"/>
          <w:snapToGrid/>
        </w:rPr>
        <w:t>-Elect is determined the following people will meet to select the new vice chairs: current President-Elect, current Vice Chairpersons and newly elected President-Elect.</w:t>
      </w:r>
    </w:p>
    <w:p w14:paraId="589C7193"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00552109">
        <w:rPr>
          <w:rFonts w:ascii="Arial" w:hAnsi="Arial" w:cs="Arial"/>
          <w:sz w:val="24"/>
          <w:szCs w:val="24"/>
        </w:rPr>
        <w:t xml:space="preserve"> </w:t>
      </w:r>
    </w:p>
    <w:p w14:paraId="5710F222" w14:textId="77777777" w:rsidR="00442228" w:rsidRPr="00552109" w:rsidRDefault="176C6A25" w:rsidP="00351E6F">
      <w:pPr>
        <w:pStyle w:val="DefinitionList"/>
        <w:spacing w:before="100" w:after="100"/>
        <w:ind w:left="432"/>
        <w:rPr>
          <w:rFonts w:ascii="Arial" w:hAnsi="Arial" w:cs="Arial"/>
          <w:szCs w:val="24"/>
        </w:rPr>
      </w:pPr>
      <w:r w:rsidRPr="176C6A25">
        <w:rPr>
          <w:rFonts w:ascii="Arial" w:eastAsia="Arial" w:hAnsi="Arial" w:cs="Arial"/>
        </w:rPr>
        <w:t xml:space="preserve">The President-Elect will select replacements for any vacated Committee Chairperson and the Chairperson will fill any vacated Vice Chairperson positions with assistance and guidance from the Board of Directors. </w:t>
      </w:r>
    </w:p>
    <w:p w14:paraId="5FF90835" w14:textId="77777777" w:rsidR="00442228" w:rsidRPr="00552109" w:rsidRDefault="00442228" w:rsidP="00351E6F">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7C69B870" w14:textId="77777777" w:rsidR="00442228" w:rsidRPr="00552109" w:rsidRDefault="176C6A25" w:rsidP="00351E6F">
      <w:pPr>
        <w:pStyle w:val="BodyTextIndent"/>
        <w:ind w:left="432"/>
        <w:rPr>
          <w:rFonts w:cs="Arial"/>
          <w:szCs w:val="24"/>
        </w:rPr>
      </w:pPr>
      <w:r w:rsidRPr="176C6A25">
        <w:rPr>
          <w:rFonts w:eastAsia="Arial" w:cs="Arial"/>
        </w:rPr>
        <w:t>After the spring conference the President and Chairpersons shall determine committee member appointments utilizing the committee interest form.</w:t>
      </w:r>
    </w:p>
    <w:p w14:paraId="43A6EF6E" w14:textId="77777777" w:rsidR="00442228" w:rsidRPr="00552109" w:rsidRDefault="00442228" w:rsidP="00351E6F">
      <w:pPr>
        <w:pStyle w:val="BodyTextIndent"/>
        <w:ind w:left="432"/>
        <w:rPr>
          <w:rFonts w:cs="Arial"/>
          <w:szCs w:val="24"/>
        </w:rPr>
      </w:pPr>
    </w:p>
    <w:p w14:paraId="08257EBA" w14:textId="77777777" w:rsidR="00442228" w:rsidRPr="00552109" w:rsidRDefault="176C6A25" w:rsidP="00351E6F">
      <w:pPr>
        <w:pStyle w:val="BodyTextIndent"/>
        <w:ind w:left="432"/>
        <w:rPr>
          <w:rFonts w:cs="Arial"/>
          <w:szCs w:val="24"/>
        </w:rPr>
      </w:pPr>
      <w:r w:rsidRPr="176C6A25">
        <w:rPr>
          <w:rFonts w:eastAsia="Arial" w:cs="Arial"/>
        </w:rPr>
        <w:t xml:space="preserve">It is recommended that as many members as possible be invited to participate with consideration given to sector, institution and associate membership.  Committee Chairpersons should coordinate their selections to minimize appointment of members to multiple committees. </w:t>
      </w:r>
    </w:p>
    <w:p w14:paraId="5CF0790E" w14:textId="77777777" w:rsidR="00F1728E" w:rsidRPr="00552109" w:rsidRDefault="00F1728E"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33345393"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These policies are established to best serve NeASFAA and its committee structure.  The President, with Board approval, may make exceptions to these policies when such exceptions are in the best interest of NeASFAA.</w:t>
      </w:r>
    </w:p>
    <w:p w14:paraId="03E3186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82D4DDB" w14:textId="77777777" w:rsidR="00442228" w:rsidRPr="00552109" w:rsidRDefault="00351E6F" w:rsidP="00351E6F">
      <w:pPr>
        <w:pStyle w:val="Heading2"/>
      </w:pPr>
      <w:bookmarkStart w:id="26" w:name="_Toc412710058"/>
      <w:r>
        <w:t>3.3</w:t>
      </w:r>
      <w:r>
        <w:tab/>
      </w:r>
      <w:r w:rsidR="00442228" w:rsidRPr="00552109">
        <w:t>Term of Appointment</w:t>
      </w:r>
      <w:bookmarkEnd w:id="26"/>
    </w:p>
    <w:p w14:paraId="4E25D06F" w14:textId="77777777" w:rsidR="00EF19BF" w:rsidRPr="00552109" w:rsidRDefault="00EF19BF" w:rsidP="00EF19B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65DEC08" w14:textId="77777777" w:rsidR="00442228" w:rsidRPr="00552109"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term of office for Committee Chairpersons and members is one year.  The Vice Chairperson serves one year and then becomes the Committee Chairperson the following year.</w:t>
      </w:r>
    </w:p>
    <w:p w14:paraId="393E95B6"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EF726B4" w14:textId="77777777" w:rsidR="00442228" w:rsidRPr="00552109" w:rsidRDefault="00351E6F" w:rsidP="00351E6F">
      <w:pPr>
        <w:pStyle w:val="Heading2"/>
      </w:pPr>
      <w:bookmarkStart w:id="27" w:name="_Toc412710059"/>
      <w:r>
        <w:t>3.4</w:t>
      </w:r>
      <w:r>
        <w:tab/>
      </w:r>
      <w:r w:rsidR="00442228" w:rsidRPr="00552109">
        <w:t>Committee Meeting Expenses</w:t>
      </w:r>
      <w:bookmarkEnd w:id="27"/>
    </w:p>
    <w:p w14:paraId="584F64D4" w14:textId="77777777" w:rsidR="00EF19BF" w:rsidRPr="00552109" w:rsidRDefault="00EF19BF" w:rsidP="00EF19B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3126539" w14:textId="77777777" w:rsidR="008D75A4" w:rsidRDefault="176C6A25">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Travel expenses incurred by committee members in attending committee meetings are not reimbursable expenses.</w:t>
      </w:r>
    </w:p>
    <w:p w14:paraId="2C133201" w14:textId="77777777" w:rsidR="00442228" w:rsidRPr="00552109" w:rsidRDefault="00442228" w:rsidP="00F1728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63959544" w14:textId="77777777" w:rsidR="00442228" w:rsidRPr="00552109" w:rsidRDefault="00351E6F" w:rsidP="00351E6F">
      <w:pPr>
        <w:pStyle w:val="Heading2"/>
      </w:pPr>
      <w:bookmarkStart w:id="28" w:name="_Toc412710060"/>
      <w:r>
        <w:t>3.5</w:t>
      </w:r>
      <w:r>
        <w:tab/>
      </w:r>
      <w:r w:rsidR="00442228" w:rsidRPr="00552109">
        <w:t>Detailed Committee Descriptions</w:t>
      </w:r>
      <w:bookmarkEnd w:id="28"/>
    </w:p>
    <w:p w14:paraId="5C57AA2E" w14:textId="77777777" w:rsidR="00EF19BF" w:rsidRPr="00552109" w:rsidRDefault="00EF19BF" w:rsidP="00EF19B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B23A13C" w14:textId="77777777" w:rsidR="008D75A4" w:rsidRDefault="176C6A25">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Detailed committee descriptions are outlined in this manual.  </w:t>
      </w:r>
    </w:p>
    <w:p w14:paraId="6C15FBA9"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F27737F" w14:textId="77777777" w:rsidR="00442228" w:rsidRPr="00552109" w:rsidRDefault="00351E6F" w:rsidP="00351E6F">
      <w:pPr>
        <w:pStyle w:val="Heading3"/>
      </w:pPr>
      <w:bookmarkStart w:id="29" w:name="_Toc412710061"/>
      <w:r>
        <w:t>3.</w:t>
      </w:r>
      <w:r w:rsidR="00485E83">
        <w:t>5</w:t>
      </w:r>
      <w:r>
        <w:t>.1</w:t>
      </w:r>
      <w:r>
        <w:tab/>
      </w:r>
      <w:r w:rsidR="00442228" w:rsidRPr="00552109">
        <w:t>ASSOCIATION GOVERNANCE COMMITTEE</w:t>
      </w:r>
      <w:bookmarkEnd w:id="29"/>
    </w:p>
    <w:p w14:paraId="05F270AE" w14:textId="77777777" w:rsidR="00EF19BF" w:rsidRPr="00552109" w:rsidRDefault="00EF19BF" w:rsidP="00EF19BF">
      <w:pPr>
        <w:pStyle w:val="BodyTextIndent2"/>
        <w:ind w:left="0"/>
        <w:rPr>
          <w:rFonts w:cs="Arial"/>
          <w:szCs w:val="24"/>
        </w:rPr>
      </w:pPr>
    </w:p>
    <w:p w14:paraId="66AE11E7" w14:textId="77777777" w:rsidR="00485E83" w:rsidRPr="00485E83" w:rsidRDefault="176C6A25" w:rsidP="00351E6F">
      <w:pPr>
        <w:pStyle w:val="BodyTextIndent2"/>
        <w:ind w:left="864"/>
        <w:rPr>
          <w:rFonts w:cs="Arial"/>
          <w:szCs w:val="24"/>
          <w:u w:val="single"/>
        </w:rPr>
      </w:pPr>
      <w:r w:rsidRPr="176C6A25">
        <w:rPr>
          <w:rFonts w:eastAsia="Arial" w:cs="Arial"/>
          <w:u w:val="single"/>
        </w:rPr>
        <w:lastRenderedPageBreak/>
        <w:t>Purpose</w:t>
      </w:r>
    </w:p>
    <w:p w14:paraId="385CC697" w14:textId="77777777" w:rsidR="00485E83" w:rsidRDefault="00485E83" w:rsidP="00351E6F">
      <w:pPr>
        <w:pStyle w:val="BodyTextIndent2"/>
        <w:ind w:left="864"/>
        <w:rPr>
          <w:rFonts w:cs="Arial"/>
          <w:szCs w:val="24"/>
        </w:rPr>
      </w:pPr>
    </w:p>
    <w:p w14:paraId="6A844076" w14:textId="77777777" w:rsidR="00442228" w:rsidRPr="00552109" w:rsidRDefault="176C6A25" w:rsidP="00351E6F">
      <w:pPr>
        <w:pStyle w:val="BodyTextIndent2"/>
        <w:ind w:left="864"/>
        <w:rPr>
          <w:rFonts w:cs="Arial"/>
          <w:szCs w:val="24"/>
        </w:rPr>
      </w:pPr>
      <w:r w:rsidRPr="176C6A25">
        <w:rPr>
          <w:rFonts w:eastAsia="Arial" w:cs="Arial"/>
        </w:rPr>
        <w:t xml:space="preserve">The purpose of the Association Governance Committee is to review and recommend to the Board of Directors changes to the Association Bylaws and Policies and Procedures Manual to ensure the Association’s written statements are consistent with the manner in which it conducts business.  </w:t>
      </w:r>
    </w:p>
    <w:p w14:paraId="623FFBC2" w14:textId="77777777" w:rsidR="00442228" w:rsidRPr="00552109" w:rsidRDefault="00442228" w:rsidP="00351E6F">
      <w:pPr>
        <w:pStyle w:val="BodyTextIndent2"/>
        <w:ind w:left="864"/>
        <w:rPr>
          <w:rFonts w:cs="Arial"/>
          <w:szCs w:val="24"/>
        </w:rPr>
      </w:pPr>
    </w:p>
    <w:p w14:paraId="5C5C5A22" w14:textId="77777777" w:rsidR="00485E83" w:rsidRPr="00485E83" w:rsidRDefault="176C6A25" w:rsidP="00351E6F">
      <w:pPr>
        <w:pStyle w:val="BodyTextIndent2"/>
        <w:ind w:left="864"/>
        <w:rPr>
          <w:rFonts w:cs="Arial"/>
          <w:szCs w:val="24"/>
          <w:u w:val="single"/>
        </w:rPr>
      </w:pPr>
      <w:r w:rsidRPr="176C6A25">
        <w:rPr>
          <w:rFonts w:eastAsia="Arial" w:cs="Arial"/>
          <w:u w:val="single"/>
        </w:rPr>
        <w:t>Duties</w:t>
      </w:r>
    </w:p>
    <w:p w14:paraId="775DEF14" w14:textId="77777777" w:rsidR="00485E83" w:rsidRDefault="00485E83" w:rsidP="00351E6F">
      <w:pPr>
        <w:pStyle w:val="BodyTextIndent2"/>
        <w:ind w:left="864"/>
        <w:rPr>
          <w:rFonts w:cs="Arial"/>
          <w:szCs w:val="24"/>
        </w:rPr>
      </w:pPr>
    </w:p>
    <w:p w14:paraId="65CBA427" w14:textId="77777777" w:rsidR="00442228" w:rsidRPr="00552109" w:rsidRDefault="176C6A25" w:rsidP="00351E6F">
      <w:pPr>
        <w:pStyle w:val="BodyTextIndent2"/>
        <w:ind w:left="864"/>
        <w:rPr>
          <w:rFonts w:cs="Arial"/>
          <w:szCs w:val="24"/>
        </w:rPr>
      </w:pPr>
      <w:r w:rsidRPr="176C6A25">
        <w:rPr>
          <w:rFonts w:eastAsia="Arial" w:cs="Arial"/>
        </w:rPr>
        <w:t xml:space="preserve">Once changes to the Bylaws are identified, the committee shall draft language for the proposed changes and provide the membership at large with a summary/rationale of the changes.  No vote shall be taken until at least thirty (30) days after copies of the proposed changes have been provided to the membership.  Approval of the proposed change(s) requires a majority/quorum of the voting representatives.  </w:t>
      </w:r>
    </w:p>
    <w:p w14:paraId="4E7E4DDD" w14:textId="77777777" w:rsidR="00442228" w:rsidRPr="00552109" w:rsidRDefault="00442228" w:rsidP="00351E6F">
      <w:pPr>
        <w:pStyle w:val="BodyTextIndent2"/>
        <w:ind w:left="864"/>
        <w:rPr>
          <w:rFonts w:cs="Arial"/>
          <w:szCs w:val="24"/>
        </w:rPr>
      </w:pPr>
    </w:p>
    <w:p w14:paraId="2F5061AD" w14:textId="77777777" w:rsidR="00442228" w:rsidRPr="00552109" w:rsidRDefault="176C6A25" w:rsidP="00351E6F">
      <w:pPr>
        <w:pStyle w:val="BodyTextIndent2"/>
        <w:ind w:left="864"/>
        <w:rPr>
          <w:rFonts w:cs="Arial"/>
          <w:szCs w:val="24"/>
        </w:rPr>
      </w:pPr>
      <w:r w:rsidRPr="176C6A25">
        <w:rPr>
          <w:rFonts w:eastAsia="Arial" w:cs="Arial"/>
        </w:rPr>
        <w:t>Once changes to the Policy and Procedures Manual are identified, the committee shall draft language for the proposed changes and provide the Board of Directors with a summary/rationale of the changes.  The Board may recommend revisions as appropriate.  Approval of the proposed change(s) requires a majority/quorum of the Board of Directors.</w:t>
      </w:r>
    </w:p>
    <w:p w14:paraId="2AD2524B" w14:textId="77777777" w:rsidR="00442228" w:rsidRPr="00552109" w:rsidRDefault="00442228"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B4E2A72" w14:textId="77777777" w:rsidR="00442228" w:rsidRPr="00485E83" w:rsidRDefault="176C6A25" w:rsidP="00351E6F">
      <w:pPr>
        <w:pStyle w:val="BodyTextIndent"/>
        <w:ind w:left="864"/>
        <w:rPr>
          <w:rFonts w:cs="Arial"/>
          <w:szCs w:val="24"/>
          <w:u w:val="single"/>
        </w:rPr>
      </w:pPr>
      <w:r w:rsidRPr="176C6A25">
        <w:rPr>
          <w:rFonts w:eastAsia="Arial" w:cs="Arial"/>
          <w:u w:val="single"/>
        </w:rPr>
        <w:t>Recommended Committee Composition</w:t>
      </w:r>
    </w:p>
    <w:p w14:paraId="2E49F2B0" w14:textId="77777777" w:rsidR="00EF19BF" w:rsidRPr="00552109" w:rsidRDefault="00EF19BF"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50C1771D" w14:textId="77777777" w:rsidR="00442228" w:rsidRDefault="176C6A25"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Committee members should be selected in accordance with the Committee Membership Policy (see Section 3.2).  The immediate Past-President serves as Committee Chairperson.  The President-Elect serves as ex-officio.  Other members may be recommended by the Committee Chairperson.</w:t>
      </w:r>
    </w:p>
    <w:p w14:paraId="71C650D5" w14:textId="77777777" w:rsidR="00351E6F" w:rsidRPr="00552109" w:rsidRDefault="00351E6F" w:rsidP="00351E6F">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0BED3BA" w14:textId="77777777" w:rsidR="00442228" w:rsidRPr="00552109" w:rsidRDefault="00442228" w:rsidP="00662886">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1ECDF4F" w14:textId="5343F083" w:rsidR="00442228" w:rsidRPr="00552109" w:rsidRDefault="00442228" w:rsidP="00351E6F">
      <w:pPr>
        <w:pStyle w:val="Heading3"/>
      </w:pPr>
      <w:bookmarkStart w:id="30" w:name="_Toc412710062"/>
      <w:r w:rsidRPr="00552109">
        <w:t>3.</w:t>
      </w:r>
      <w:r w:rsidR="00485E83">
        <w:t>5</w:t>
      </w:r>
      <w:r w:rsidRPr="176C6A25">
        <w:t>.</w:t>
      </w:r>
      <w:r w:rsidR="0083411D">
        <w:t>2</w:t>
      </w:r>
      <w:r w:rsidR="0083411D" w:rsidRPr="176C6A25">
        <w:t xml:space="preserve"> </w:t>
      </w:r>
      <w:r w:rsidRPr="00552109">
        <w:tab/>
      </w:r>
      <w:r w:rsidR="00671775">
        <w:t xml:space="preserve">MEMBERSHIP </w:t>
      </w:r>
      <w:r w:rsidRPr="00552109">
        <w:t>CONNECTIONS COMMITTEE</w:t>
      </w:r>
      <w:bookmarkEnd w:id="30"/>
    </w:p>
    <w:p w14:paraId="52489D8B" w14:textId="77777777" w:rsidR="00A20405" w:rsidRDefault="00A20405" w:rsidP="00A20405">
      <w:pPr>
        <w:tabs>
          <w:tab w:val="left" w:pos="-1080"/>
          <w:tab w:val="left" w:pos="-720"/>
          <w:tab w:val="left" w:pos="0"/>
          <w:tab w:val="left" w:pos="360"/>
          <w:tab w:val="left" w:pos="720"/>
          <w:tab w:val="left" w:pos="1440"/>
          <w:tab w:val="left" w:pos="1800"/>
          <w:tab w:val="left" w:pos="2160"/>
          <w:tab w:val="left" w:pos="2520"/>
          <w:tab w:val="left" w:pos="2880"/>
          <w:tab w:val="left" w:pos="3240"/>
        </w:tabs>
        <w:ind w:left="900"/>
        <w:rPr>
          <w:rFonts w:ascii="Arial" w:eastAsia="Arial" w:hAnsi="Arial" w:cs="Arial"/>
          <w:sz w:val="24"/>
          <w:szCs w:val="24"/>
          <w:u w:val="single"/>
        </w:rPr>
      </w:pPr>
    </w:p>
    <w:p w14:paraId="1EAACB90" w14:textId="4F4FD8D6" w:rsidR="00442228" w:rsidRDefault="176C6A25" w:rsidP="00A20405">
      <w:pPr>
        <w:tabs>
          <w:tab w:val="left" w:pos="-1080"/>
          <w:tab w:val="left" w:pos="-720"/>
          <w:tab w:val="left" w:pos="0"/>
          <w:tab w:val="left" w:pos="360"/>
          <w:tab w:val="left" w:pos="720"/>
          <w:tab w:val="left" w:pos="1440"/>
          <w:tab w:val="left" w:pos="1800"/>
          <w:tab w:val="left" w:pos="2160"/>
          <w:tab w:val="left" w:pos="2520"/>
          <w:tab w:val="left" w:pos="2880"/>
          <w:tab w:val="left" w:pos="3240"/>
        </w:tabs>
        <w:ind w:left="900"/>
        <w:rPr>
          <w:rFonts w:ascii="Arial" w:eastAsia="Arial" w:hAnsi="Arial" w:cs="Arial"/>
          <w:sz w:val="24"/>
          <w:szCs w:val="24"/>
          <w:u w:val="single"/>
        </w:rPr>
      </w:pPr>
      <w:r w:rsidRPr="176C6A25">
        <w:rPr>
          <w:rFonts w:ascii="Arial" w:eastAsia="Arial" w:hAnsi="Arial" w:cs="Arial"/>
          <w:sz w:val="24"/>
          <w:szCs w:val="24"/>
          <w:u w:val="single"/>
        </w:rPr>
        <w:t>Purpose</w:t>
      </w:r>
    </w:p>
    <w:p w14:paraId="453E72F1" w14:textId="77777777" w:rsidR="00A20405" w:rsidRPr="00552109" w:rsidRDefault="00A20405" w:rsidP="00A20405">
      <w:pPr>
        <w:tabs>
          <w:tab w:val="left" w:pos="-1080"/>
          <w:tab w:val="left" w:pos="-720"/>
          <w:tab w:val="left" w:pos="0"/>
          <w:tab w:val="left" w:pos="360"/>
          <w:tab w:val="left" w:pos="720"/>
          <w:tab w:val="left" w:pos="1440"/>
          <w:tab w:val="left" w:pos="1800"/>
          <w:tab w:val="left" w:pos="2160"/>
          <w:tab w:val="left" w:pos="2520"/>
          <w:tab w:val="left" w:pos="2880"/>
          <w:tab w:val="left" w:pos="3240"/>
        </w:tabs>
        <w:ind w:left="900"/>
      </w:pPr>
    </w:p>
    <w:p w14:paraId="3D3B68E9" w14:textId="4AE3F118" w:rsidR="00442228" w:rsidRPr="00552109" w:rsidRDefault="176C6A25" w:rsidP="00A20405">
      <w:pPr>
        <w:tabs>
          <w:tab w:val="left" w:pos="-1080"/>
          <w:tab w:val="left" w:pos="-720"/>
          <w:tab w:val="left" w:pos="0"/>
          <w:tab w:val="left" w:pos="360"/>
          <w:tab w:val="left" w:pos="720"/>
          <w:tab w:val="left" w:pos="1440"/>
          <w:tab w:val="left" w:pos="1800"/>
          <w:tab w:val="left" w:pos="2160"/>
          <w:tab w:val="left" w:pos="2520"/>
          <w:tab w:val="left" w:pos="2880"/>
          <w:tab w:val="left" w:pos="3240"/>
        </w:tabs>
        <w:ind w:left="900"/>
      </w:pPr>
      <w:r w:rsidRPr="176C6A25">
        <w:rPr>
          <w:rFonts w:ascii="Arial" w:eastAsia="Arial" w:hAnsi="Arial" w:cs="Arial"/>
          <w:sz w:val="24"/>
          <w:szCs w:val="24"/>
        </w:rPr>
        <w:t>The purpose of this committee is to promote, maintain and connect NeASFAA membership.</w:t>
      </w:r>
    </w:p>
    <w:p w14:paraId="12696AC6" w14:textId="4EB27151" w:rsidR="00442228" w:rsidRPr="00552109" w:rsidRDefault="176C6A25" w:rsidP="00A20405">
      <w:pPr>
        <w:tabs>
          <w:tab w:val="left" w:pos="-1080"/>
          <w:tab w:val="left" w:pos="-720"/>
          <w:tab w:val="left" w:pos="0"/>
          <w:tab w:val="left" w:pos="360"/>
          <w:tab w:val="left" w:pos="720"/>
          <w:tab w:val="left" w:pos="1440"/>
          <w:tab w:val="left" w:pos="1800"/>
          <w:tab w:val="left" w:pos="2160"/>
          <w:tab w:val="left" w:pos="2520"/>
          <w:tab w:val="left" w:pos="2880"/>
          <w:tab w:val="left" w:pos="3240"/>
        </w:tabs>
        <w:ind w:left="1080"/>
      </w:pPr>
      <w:r w:rsidRPr="176C6A25">
        <w:rPr>
          <w:rFonts w:ascii="Arial" w:eastAsia="Arial" w:hAnsi="Arial" w:cs="Arial"/>
          <w:sz w:val="24"/>
          <w:szCs w:val="24"/>
        </w:rPr>
        <w:t xml:space="preserve"> </w:t>
      </w:r>
    </w:p>
    <w:p w14:paraId="2D74E83E" w14:textId="65385481" w:rsidR="00442228" w:rsidRPr="00552109" w:rsidRDefault="176C6A25" w:rsidP="00A20405">
      <w:pPr>
        <w:tabs>
          <w:tab w:val="left" w:pos="-1080"/>
          <w:tab w:val="left" w:pos="-720"/>
          <w:tab w:val="left" w:pos="0"/>
          <w:tab w:val="left" w:pos="360"/>
          <w:tab w:val="left" w:pos="720"/>
          <w:tab w:val="left" w:pos="1440"/>
          <w:tab w:val="left" w:pos="1800"/>
          <w:tab w:val="left" w:pos="2160"/>
          <w:tab w:val="left" w:pos="2520"/>
          <w:tab w:val="left" w:pos="2880"/>
          <w:tab w:val="left" w:pos="3240"/>
        </w:tabs>
        <w:ind w:left="900"/>
      </w:pPr>
      <w:r w:rsidRPr="176C6A25">
        <w:rPr>
          <w:rFonts w:ascii="Arial" w:eastAsia="Arial" w:hAnsi="Arial" w:cs="Arial"/>
          <w:sz w:val="24"/>
          <w:szCs w:val="24"/>
          <w:u w:val="single"/>
        </w:rPr>
        <w:t>Duties</w:t>
      </w:r>
    </w:p>
    <w:p w14:paraId="249F4379" w14:textId="221CCF14" w:rsidR="00442228" w:rsidRPr="00552109" w:rsidRDefault="176C6A25" w:rsidP="00A20405">
      <w:pPr>
        <w:numPr>
          <w:ilvl w:val="1"/>
          <w:numId w:val="44"/>
        </w:numPr>
        <w:tabs>
          <w:tab w:val="left" w:pos="-1080"/>
          <w:tab w:val="left" w:pos="-720"/>
          <w:tab w:val="left" w:pos="0"/>
          <w:tab w:val="left" w:pos="360"/>
          <w:tab w:val="left" w:pos="1080"/>
          <w:tab w:val="left" w:pos="1350"/>
          <w:tab w:val="left" w:pos="2160"/>
          <w:tab w:val="left" w:pos="2520"/>
          <w:tab w:val="left" w:pos="2880"/>
          <w:tab w:val="left" w:pos="3240"/>
        </w:tabs>
        <w:ind w:left="1350"/>
      </w:pPr>
      <w:r w:rsidRPr="176C6A25">
        <w:rPr>
          <w:rFonts w:ascii="Arial" w:eastAsia="Arial" w:hAnsi="Arial" w:cs="Arial"/>
          <w:sz w:val="24"/>
          <w:szCs w:val="24"/>
        </w:rPr>
        <w:t>Actively recruit and encourage membership and participation in NeASFAA</w:t>
      </w:r>
    </w:p>
    <w:p w14:paraId="5612B387" w14:textId="30A10478" w:rsidR="00442228" w:rsidRPr="00552109" w:rsidRDefault="176C6A25" w:rsidP="00106108">
      <w:pPr>
        <w:numPr>
          <w:ilvl w:val="3"/>
          <w:numId w:val="44"/>
        </w:numPr>
        <w:tabs>
          <w:tab w:val="left" w:pos="-1080"/>
          <w:tab w:val="left" w:pos="-720"/>
          <w:tab w:val="left" w:pos="0"/>
          <w:tab w:val="left" w:pos="360"/>
          <w:tab w:val="left" w:pos="1080"/>
          <w:tab w:val="left" w:pos="1620"/>
          <w:tab w:val="left" w:pos="2160"/>
          <w:tab w:val="left" w:pos="2520"/>
          <w:tab w:val="left" w:pos="2880"/>
          <w:tab w:val="left" w:pos="3240"/>
        </w:tabs>
        <w:ind w:left="1620" w:hanging="270"/>
      </w:pPr>
      <w:r w:rsidRPr="176C6A25">
        <w:rPr>
          <w:rFonts w:ascii="Arial" w:eastAsia="Arial" w:hAnsi="Arial" w:cs="Arial"/>
          <w:sz w:val="24"/>
          <w:szCs w:val="24"/>
        </w:rPr>
        <w:t>Maintain the membership</w:t>
      </w:r>
      <w:r w:rsidRPr="176C6A25">
        <w:rPr>
          <w:rFonts w:ascii="Arial" w:eastAsia="Arial" w:hAnsi="Arial" w:cs="Arial"/>
          <w:color w:val="00B050"/>
          <w:sz w:val="24"/>
          <w:szCs w:val="24"/>
        </w:rPr>
        <w:t xml:space="preserve"> </w:t>
      </w:r>
      <w:r w:rsidRPr="176C6A25">
        <w:rPr>
          <w:rFonts w:ascii="Arial" w:eastAsia="Arial" w:hAnsi="Arial" w:cs="Arial"/>
          <w:sz w:val="24"/>
          <w:szCs w:val="24"/>
        </w:rPr>
        <w:t xml:space="preserve">directory as the official membership list for the Association based on paid membership dues collected by the treasurer. </w:t>
      </w:r>
    </w:p>
    <w:p w14:paraId="6D1EC03C" w14:textId="2C354A8F" w:rsidR="00442228" w:rsidRPr="00552109" w:rsidRDefault="176C6A25" w:rsidP="00106108">
      <w:pPr>
        <w:numPr>
          <w:ilvl w:val="3"/>
          <w:numId w:val="44"/>
        </w:numPr>
        <w:tabs>
          <w:tab w:val="left" w:pos="-1080"/>
          <w:tab w:val="left" w:pos="-720"/>
          <w:tab w:val="left" w:pos="0"/>
          <w:tab w:val="left" w:pos="360"/>
          <w:tab w:val="left" w:pos="1080"/>
          <w:tab w:val="left" w:pos="1620"/>
          <w:tab w:val="left" w:pos="2160"/>
          <w:tab w:val="left" w:pos="2520"/>
          <w:tab w:val="left" w:pos="2880"/>
          <w:tab w:val="left" w:pos="3240"/>
        </w:tabs>
        <w:ind w:left="1620" w:hanging="270"/>
      </w:pPr>
      <w:r w:rsidRPr="176C6A25">
        <w:rPr>
          <w:rFonts w:ascii="Arial" w:eastAsia="Arial" w:hAnsi="Arial" w:cs="Arial"/>
          <w:sz w:val="24"/>
          <w:szCs w:val="24"/>
        </w:rPr>
        <w:t>Membership is renewed annually (July 1- June 30).  Invoices for membership renewal must be distributed as described is section 5.2.</w:t>
      </w:r>
    </w:p>
    <w:p w14:paraId="23A1122E" w14:textId="137A170F" w:rsidR="00442228" w:rsidRPr="00552109" w:rsidRDefault="176C6A25" w:rsidP="00106108">
      <w:pPr>
        <w:numPr>
          <w:ilvl w:val="3"/>
          <w:numId w:val="44"/>
        </w:numPr>
        <w:tabs>
          <w:tab w:val="left" w:pos="-1080"/>
          <w:tab w:val="left" w:pos="-720"/>
          <w:tab w:val="left" w:pos="0"/>
          <w:tab w:val="left" w:pos="360"/>
          <w:tab w:val="left" w:pos="1080"/>
          <w:tab w:val="left" w:pos="1620"/>
          <w:tab w:val="left" w:pos="2160"/>
          <w:tab w:val="left" w:pos="2520"/>
          <w:tab w:val="left" w:pos="2880"/>
          <w:tab w:val="left" w:pos="3240"/>
        </w:tabs>
        <w:ind w:left="1620" w:hanging="270"/>
      </w:pPr>
      <w:r w:rsidRPr="176C6A25">
        <w:rPr>
          <w:rFonts w:ascii="Arial" w:eastAsia="Arial" w:hAnsi="Arial" w:cs="Arial"/>
          <w:sz w:val="24"/>
          <w:szCs w:val="24"/>
        </w:rPr>
        <w:t>Follow up with institutions that have not paid membership dues on time. Make sure dues, including any late fees, are paid up before spring conference for institutions sending individuals to attend.</w:t>
      </w:r>
    </w:p>
    <w:p w14:paraId="12DE548C" w14:textId="2DEFBC20" w:rsidR="00442228" w:rsidRPr="00A20405" w:rsidRDefault="176C6A25" w:rsidP="00106108">
      <w:pPr>
        <w:numPr>
          <w:ilvl w:val="3"/>
          <w:numId w:val="44"/>
        </w:numPr>
        <w:tabs>
          <w:tab w:val="left" w:pos="-1080"/>
          <w:tab w:val="left" w:pos="-720"/>
          <w:tab w:val="left" w:pos="0"/>
          <w:tab w:val="left" w:pos="360"/>
          <w:tab w:val="left" w:pos="1080"/>
          <w:tab w:val="left" w:pos="1620"/>
          <w:tab w:val="left" w:pos="2160"/>
          <w:tab w:val="left" w:pos="2520"/>
          <w:tab w:val="left" w:pos="2880"/>
          <w:tab w:val="left" w:pos="3240"/>
        </w:tabs>
        <w:ind w:left="1620" w:hanging="270"/>
        <w:rPr>
          <w:rFonts w:ascii="Arial" w:eastAsia="Arial" w:hAnsi="Arial" w:cs="Arial"/>
          <w:sz w:val="24"/>
          <w:szCs w:val="24"/>
        </w:rPr>
      </w:pPr>
      <w:r w:rsidRPr="176C6A25">
        <w:rPr>
          <w:rFonts w:ascii="Arial" w:eastAsia="Arial" w:hAnsi="Arial" w:cs="Arial"/>
          <w:sz w:val="24"/>
          <w:szCs w:val="24"/>
        </w:rPr>
        <w:lastRenderedPageBreak/>
        <w:t xml:space="preserve">Submit names of potential new members or former members whose dues have not been paid for three (3) or more years to the Board of Directors for approval. </w:t>
      </w:r>
      <w:r w:rsidR="00A20405">
        <w:rPr>
          <w:rFonts w:ascii="Arial" w:eastAsia="Arial" w:hAnsi="Arial" w:cs="Arial"/>
          <w:sz w:val="24"/>
          <w:szCs w:val="24"/>
        </w:rPr>
        <w:br/>
      </w:r>
    </w:p>
    <w:p w14:paraId="2E83E9BF" w14:textId="18B4523B" w:rsidR="00442228" w:rsidRPr="00552109" w:rsidRDefault="176C6A25" w:rsidP="00A20405">
      <w:pPr>
        <w:numPr>
          <w:ilvl w:val="1"/>
          <w:numId w:val="44"/>
        </w:numPr>
        <w:tabs>
          <w:tab w:val="left" w:pos="-1080"/>
          <w:tab w:val="left" w:pos="-720"/>
          <w:tab w:val="left" w:pos="0"/>
          <w:tab w:val="left" w:pos="360"/>
          <w:tab w:val="left" w:pos="1080"/>
          <w:tab w:val="left" w:pos="1350"/>
          <w:tab w:val="left" w:pos="1440"/>
          <w:tab w:val="left" w:pos="2160"/>
          <w:tab w:val="left" w:pos="2520"/>
          <w:tab w:val="left" w:pos="2880"/>
          <w:tab w:val="left" w:pos="3240"/>
        </w:tabs>
        <w:ind w:left="1350"/>
      </w:pPr>
      <w:r w:rsidRPr="176C6A25">
        <w:rPr>
          <w:rFonts w:ascii="Arial" w:eastAsia="Arial" w:hAnsi="Arial" w:cs="Arial"/>
          <w:sz w:val="24"/>
          <w:szCs w:val="24"/>
        </w:rPr>
        <w:t>Create, collect, disseminate and archive information that is important to NeASFAA members.</w:t>
      </w:r>
    </w:p>
    <w:p w14:paraId="21773804" w14:textId="408C15CF" w:rsidR="00442228" w:rsidRPr="00552109" w:rsidRDefault="176C6A25" w:rsidP="00106108">
      <w:pPr>
        <w:numPr>
          <w:ilvl w:val="3"/>
          <w:numId w:val="44"/>
        </w:numPr>
        <w:tabs>
          <w:tab w:val="left" w:pos="-1080"/>
          <w:tab w:val="left" w:pos="-720"/>
          <w:tab w:val="left" w:pos="0"/>
          <w:tab w:val="left" w:pos="360"/>
          <w:tab w:val="left" w:pos="1080"/>
          <w:tab w:val="left" w:pos="1620"/>
          <w:tab w:val="left" w:pos="2520"/>
          <w:tab w:val="left" w:pos="2880"/>
          <w:tab w:val="left" w:pos="3240"/>
        </w:tabs>
        <w:ind w:left="1620" w:hanging="270"/>
      </w:pPr>
      <w:r w:rsidRPr="176C6A25">
        <w:rPr>
          <w:rFonts w:ascii="Arial" w:eastAsia="Arial" w:hAnsi="Arial" w:cs="Arial"/>
          <w:sz w:val="24"/>
          <w:szCs w:val="24"/>
        </w:rPr>
        <w:t>Maintain NeASFAA webpage and editorial control over content of the website</w:t>
      </w:r>
    </w:p>
    <w:p w14:paraId="393FF199" w14:textId="592D89DA" w:rsidR="00442228" w:rsidRPr="00552109" w:rsidRDefault="176C6A25" w:rsidP="00106108">
      <w:pPr>
        <w:numPr>
          <w:ilvl w:val="3"/>
          <w:numId w:val="44"/>
        </w:numPr>
        <w:tabs>
          <w:tab w:val="left" w:pos="-1080"/>
          <w:tab w:val="left" w:pos="-720"/>
          <w:tab w:val="left" w:pos="0"/>
          <w:tab w:val="left" w:pos="360"/>
          <w:tab w:val="left" w:pos="1080"/>
          <w:tab w:val="left" w:pos="1620"/>
          <w:tab w:val="left" w:pos="2520"/>
          <w:tab w:val="left" w:pos="2880"/>
          <w:tab w:val="left" w:pos="3240"/>
        </w:tabs>
        <w:ind w:left="1620" w:hanging="270"/>
      </w:pPr>
      <w:r w:rsidRPr="176C6A25">
        <w:rPr>
          <w:rFonts w:ascii="Arial" w:eastAsia="Arial" w:hAnsi="Arial" w:cs="Arial"/>
          <w:sz w:val="24"/>
          <w:szCs w:val="24"/>
        </w:rPr>
        <w:t>Manage NeASFAA list serve</w:t>
      </w:r>
    </w:p>
    <w:p w14:paraId="356FD98A" w14:textId="430E605D" w:rsidR="00442228" w:rsidRPr="00552109" w:rsidRDefault="176C6A25" w:rsidP="00106108">
      <w:pPr>
        <w:numPr>
          <w:ilvl w:val="3"/>
          <w:numId w:val="44"/>
        </w:numPr>
        <w:tabs>
          <w:tab w:val="left" w:pos="-1080"/>
          <w:tab w:val="left" w:pos="-720"/>
          <w:tab w:val="left" w:pos="0"/>
          <w:tab w:val="left" w:pos="360"/>
          <w:tab w:val="left" w:pos="1080"/>
          <w:tab w:val="left" w:pos="1620"/>
          <w:tab w:val="left" w:pos="2520"/>
          <w:tab w:val="left" w:pos="2880"/>
          <w:tab w:val="left" w:pos="3240"/>
        </w:tabs>
        <w:ind w:left="1620" w:hanging="270"/>
      </w:pPr>
      <w:r w:rsidRPr="176C6A25">
        <w:rPr>
          <w:rFonts w:ascii="Arial" w:eastAsia="Arial" w:hAnsi="Arial" w:cs="Arial"/>
          <w:sz w:val="24"/>
          <w:szCs w:val="24"/>
        </w:rPr>
        <w:t>Solicit articles and informational items to share with the association</w:t>
      </w:r>
    </w:p>
    <w:p w14:paraId="4454E832" w14:textId="76ACBA7E" w:rsidR="00442228" w:rsidRPr="00552109" w:rsidRDefault="176C6A25" w:rsidP="00106108">
      <w:pPr>
        <w:numPr>
          <w:ilvl w:val="3"/>
          <w:numId w:val="44"/>
        </w:numPr>
        <w:tabs>
          <w:tab w:val="left" w:pos="-1080"/>
          <w:tab w:val="left" w:pos="-720"/>
          <w:tab w:val="left" w:pos="0"/>
          <w:tab w:val="left" w:pos="360"/>
          <w:tab w:val="left" w:pos="1080"/>
          <w:tab w:val="left" w:pos="1620"/>
          <w:tab w:val="left" w:pos="2520"/>
          <w:tab w:val="left" w:pos="2880"/>
          <w:tab w:val="left" w:pos="3240"/>
        </w:tabs>
        <w:ind w:left="1620" w:hanging="270"/>
      </w:pPr>
      <w:r w:rsidRPr="176C6A25">
        <w:rPr>
          <w:rFonts w:ascii="Arial" w:eastAsia="Arial" w:hAnsi="Arial" w:cs="Arial"/>
          <w:sz w:val="24"/>
          <w:szCs w:val="24"/>
        </w:rPr>
        <w:t>Maintain a master calendar of events important to the association</w:t>
      </w:r>
      <w:r w:rsidR="00106108">
        <w:rPr>
          <w:rFonts w:ascii="Arial" w:eastAsia="Arial" w:hAnsi="Arial" w:cs="Arial"/>
          <w:sz w:val="24"/>
          <w:szCs w:val="24"/>
        </w:rPr>
        <w:br/>
      </w:r>
    </w:p>
    <w:p w14:paraId="40BFEAB3" w14:textId="5B7B5CAC" w:rsidR="00442228" w:rsidRPr="00552109" w:rsidRDefault="176C6A25" w:rsidP="00A20405">
      <w:pPr>
        <w:numPr>
          <w:ilvl w:val="1"/>
          <w:numId w:val="44"/>
        </w:numPr>
        <w:tabs>
          <w:tab w:val="left" w:pos="-1080"/>
          <w:tab w:val="left" w:pos="-720"/>
          <w:tab w:val="left" w:pos="0"/>
          <w:tab w:val="left" w:pos="360"/>
          <w:tab w:val="left" w:pos="1080"/>
          <w:tab w:val="left" w:pos="1350"/>
          <w:tab w:val="left" w:pos="1440"/>
          <w:tab w:val="left" w:pos="2160"/>
          <w:tab w:val="left" w:pos="2520"/>
          <w:tab w:val="left" w:pos="2880"/>
          <w:tab w:val="left" w:pos="3240"/>
        </w:tabs>
        <w:ind w:left="1350"/>
      </w:pPr>
      <w:r w:rsidRPr="176C6A25">
        <w:rPr>
          <w:rFonts w:ascii="Arial" w:eastAsia="Arial" w:hAnsi="Arial" w:cs="Arial"/>
          <w:sz w:val="24"/>
          <w:szCs w:val="24"/>
        </w:rPr>
        <w:t>The committee shall perform other duties as assigned by the President or prescribed by the Board of Directors.</w:t>
      </w:r>
      <w:r w:rsidR="00106108">
        <w:rPr>
          <w:rFonts w:ascii="Arial" w:eastAsia="Arial" w:hAnsi="Arial" w:cs="Arial"/>
          <w:sz w:val="24"/>
          <w:szCs w:val="24"/>
        </w:rPr>
        <w:br/>
      </w:r>
    </w:p>
    <w:p w14:paraId="2E7D41B6" w14:textId="77B79963" w:rsidR="00442228" w:rsidRPr="00552109" w:rsidRDefault="176C6A25" w:rsidP="00A20405">
      <w:pPr>
        <w:tabs>
          <w:tab w:val="left" w:pos="-1080"/>
          <w:tab w:val="left" w:pos="-720"/>
          <w:tab w:val="left" w:pos="0"/>
          <w:tab w:val="left" w:pos="360"/>
          <w:tab w:val="left" w:pos="720"/>
          <w:tab w:val="left" w:pos="1440"/>
          <w:tab w:val="left" w:pos="1800"/>
          <w:tab w:val="left" w:pos="2160"/>
          <w:tab w:val="left" w:pos="2520"/>
          <w:tab w:val="left" w:pos="2880"/>
          <w:tab w:val="left" w:pos="3240"/>
        </w:tabs>
        <w:ind w:left="900"/>
      </w:pPr>
      <w:r w:rsidRPr="176C6A25">
        <w:rPr>
          <w:rFonts w:ascii="Arial" w:eastAsia="Arial" w:hAnsi="Arial" w:cs="Arial"/>
          <w:sz w:val="24"/>
          <w:szCs w:val="24"/>
          <w:u w:val="single"/>
        </w:rPr>
        <w:t>Recommended Committee Composition</w:t>
      </w:r>
    </w:p>
    <w:p w14:paraId="5523AE1F" w14:textId="0707A47F" w:rsidR="00442228" w:rsidRPr="00552109" w:rsidRDefault="176C6A25" w:rsidP="00A20405">
      <w:pPr>
        <w:tabs>
          <w:tab w:val="left" w:pos="-1080"/>
          <w:tab w:val="left" w:pos="-720"/>
          <w:tab w:val="left" w:pos="0"/>
          <w:tab w:val="left" w:pos="360"/>
          <w:tab w:val="left" w:pos="720"/>
          <w:tab w:val="left" w:pos="1440"/>
          <w:tab w:val="left" w:pos="1800"/>
          <w:tab w:val="left" w:pos="2160"/>
          <w:tab w:val="left" w:pos="2520"/>
          <w:tab w:val="left" w:pos="2880"/>
          <w:tab w:val="left" w:pos="3240"/>
        </w:tabs>
        <w:ind w:left="900"/>
        <w:rPr>
          <w:rFonts w:ascii="Arial" w:hAnsi="Arial" w:cs="Arial"/>
          <w:strike/>
          <w:sz w:val="24"/>
          <w:szCs w:val="24"/>
        </w:rPr>
      </w:pPr>
      <w:r w:rsidRPr="176C6A25">
        <w:rPr>
          <w:rFonts w:ascii="Arial" w:eastAsia="Arial" w:hAnsi="Arial" w:cs="Arial"/>
          <w:sz w:val="24"/>
          <w:szCs w:val="24"/>
        </w:rPr>
        <w:t xml:space="preserve">Representation from each sector. Ex officio Member: Treasurer </w:t>
      </w:r>
    </w:p>
    <w:p w14:paraId="047069A8" w14:textId="77777777" w:rsidR="00662886" w:rsidRPr="00552109" w:rsidRDefault="00662886" w:rsidP="00F1728E">
      <w:pPr>
        <w:pStyle w:val="BodyTextIndent2"/>
        <w:ind w:left="0"/>
        <w:rPr>
          <w:rFonts w:cs="Arial"/>
          <w:szCs w:val="24"/>
        </w:rPr>
      </w:pPr>
    </w:p>
    <w:p w14:paraId="5A104EF6" w14:textId="77777777" w:rsidR="00442228" w:rsidRPr="00552109" w:rsidRDefault="00442228" w:rsidP="002A5440">
      <w:pPr>
        <w:pStyle w:val="Heading3"/>
      </w:pPr>
      <w:bookmarkStart w:id="31" w:name="_Toc412710063"/>
      <w:r w:rsidRPr="00552109">
        <w:t>3.</w:t>
      </w:r>
      <w:r w:rsidR="00485E83">
        <w:t>5</w:t>
      </w:r>
      <w:r w:rsidRPr="00552109">
        <w:t>.</w:t>
      </w:r>
      <w:r w:rsidR="0083411D">
        <w:t>3</w:t>
      </w:r>
      <w:r w:rsidRPr="00552109">
        <w:tab/>
        <w:t>CORPORATE DEVELOPMENT COMMITTEE</w:t>
      </w:r>
      <w:bookmarkEnd w:id="31"/>
    </w:p>
    <w:p w14:paraId="371A3055" w14:textId="77777777" w:rsidR="00442228" w:rsidRPr="00552109" w:rsidRDefault="00442228" w:rsidP="00F1728E">
      <w:pPr>
        <w:rPr>
          <w:rFonts w:ascii="Arial" w:hAnsi="Arial" w:cs="Arial"/>
          <w:sz w:val="24"/>
          <w:szCs w:val="24"/>
        </w:rPr>
      </w:pPr>
    </w:p>
    <w:p w14:paraId="11A947B4" w14:textId="77777777" w:rsidR="00442228" w:rsidRPr="00485E83" w:rsidRDefault="176C6A25" w:rsidP="002A5440">
      <w:pPr>
        <w:ind w:left="864"/>
        <w:rPr>
          <w:rFonts w:ascii="Arial" w:hAnsi="Arial" w:cs="Arial"/>
          <w:sz w:val="24"/>
          <w:szCs w:val="24"/>
          <w:u w:val="single"/>
        </w:rPr>
      </w:pPr>
      <w:r w:rsidRPr="176C6A25">
        <w:rPr>
          <w:rFonts w:ascii="Arial" w:eastAsia="Arial" w:hAnsi="Arial" w:cs="Arial"/>
          <w:sz w:val="24"/>
          <w:szCs w:val="24"/>
          <w:u w:val="single"/>
        </w:rPr>
        <w:t>Purpose</w:t>
      </w:r>
    </w:p>
    <w:p w14:paraId="6FD120B1" w14:textId="77777777" w:rsidR="00BA1F4A" w:rsidRPr="00552109" w:rsidRDefault="00BA1F4A" w:rsidP="002A5440">
      <w:pPr>
        <w:pStyle w:val="BodyTextIndent"/>
        <w:ind w:left="864"/>
        <w:rPr>
          <w:rFonts w:cs="Arial"/>
          <w:szCs w:val="24"/>
        </w:rPr>
      </w:pPr>
    </w:p>
    <w:p w14:paraId="32DD0AF3" w14:textId="77777777" w:rsidR="00442228" w:rsidRPr="00552109" w:rsidRDefault="176C6A25" w:rsidP="002A5440">
      <w:pPr>
        <w:pStyle w:val="BodyTextIndent"/>
        <w:ind w:left="864"/>
        <w:rPr>
          <w:rFonts w:cs="Arial"/>
          <w:szCs w:val="24"/>
        </w:rPr>
      </w:pPr>
      <w:r w:rsidRPr="176C6A25">
        <w:rPr>
          <w:rFonts w:eastAsia="Arial" w:cs="Arial"/>
        </w:rPr>
        <w:t>The Corporate Development Committee is responsible for soliciting funds to support the purposes of the Association, except for the collection of membership dues.</w:t>
      </w:r>
    </w:p>
    <w:p w14:paraId="7C67BBAF" w14:textId="77777777" w:rsidR="00442228" w:rsidRPr="00552109" w:rsidRDefault="00442228" w:rsidP="002A5440">
      <w:pPr>
        <w:pStyle w:val="BodyTextIndent"/>
        <w:ind w:left="864"/>
        <w:rPr>
          <w:rFonts w:cs="Arial"/>
          <w:szCs w:val="24"/>
        </w:rPr>
      </w:pPr>
    </w:p>
    <w:p w14:paraId="039CBBA8" w14:textId="77777777" w:rsidR="00442228" w:rsidRPr="00485E83" w:rsidRDefault="176C6A25" w:rsidP="002A5440">
      <w:pPr>
        <w:pStyle w:val="BodyTextIndent"/>
        <w:ind w:left="864"/>
        <w:rPr>
          <w:rFonts w:cs="Arial"/>
          <w:strike/>
          <w:szCs w:val="24"/>
          <w:u w:val="single"/>
        </w:rPr>
      </w:pPr>
      <w:r w:rsidRPr="176C6A25">
        <w:rPr>
          <w:rFonts w:eastAsia="Arial" w:cs="Arial"/>
          <w:u w:val="single"/>
        </w:rPr>
        <w:t>Duties</w:t>
      </w:r>
    </w:p>
    <w:p w14:paraId="00204A65" w14:textId="77777777" w:rsidR="00BA1F4A" w:rsidRPr="00552109" w:rsidRDefault="00BA1F4A" w:rsidP="002A5440">
      <w:pPr>
        <w:pStyle w:val="BodyTextIndent"/>
        <w:ind w:left="864"/>
        <w:rPr>
          <w:rFonts w:cs="Arial"/>
          <w:szCs w:val="24"/>
        </w:rPr>
      </w:pPr>
    </w:p>
    <w:p w14:paraId="66C56452" w14:textId="77777777" w:rsidR="00442228" w:rsidRPr="00552109" w:rsidRDefault="176C6A25" w:rsidP="002A5440">
      <w:pPr>
        <w:pStyle w:val="BodyTextIndent"/>
        <w:ind w:left="864"/>
        <w:rPr>
          <w:rFonts w:cs="Arial"/>
          <w:szCs w:val="24"/>
        </w:rPr>
      </w:pPr>
      <w:r w:rsidRPr="176C6A25">
        <w:rPr>
          <w:rFonts w:eastAsia="Arial" w:cs="Arial"/>
        </w:rPr>
        <w:t xml:space="preserve">Solicit sponsorship funds from organizations supporting the mission of NeASFAA.  </w:t>
      </w:r>
    </w:p>
    <w:p w14:paraId="4328E52E" w14:textId="77777777" w:rsidR="00442228" w:rsidRPr="00552109" w:rsidRDefault="00442228" w:rsidP="002A5440">
      <w:pPr>
        <w:pStyle w:val="BodyTextIndent"/>
        <w:ind w:left="864"/>
        <w:rPr>
          <w:rFonts w:cs="Arial"/>
          <w:szCs w:val="24"/>
        </w:rPr>
      </w:pPr>
    </w:p>
    <w:p w14:paraId="4D4822CD" w14:textId="77777777" w:rsidR="00442228" w:rsidRPr="00552109" w:rsidRDefault="176C6A25" w:rsidP="002A5440">
      <w:pPr>
        <w:pStyle w:val="BodyTextIndent"/>
        <w:ind w:left="864"/>
        <w:rPr>
          <w:rFonts w:cs="Arial"/>
          <w:szCs w:val="24"/>
        </w:rPr>
      </w:pPr>
      <w:r w:rsidRPr="176C6A25">
        <w:rPr>
          <w:rFonts w:eastAsia="Arial" w:cs="Arial"/>
        </w:rPr>
        <w:t>Solicit vendors for the annual conference.</w:t>
      </w:r>
    </w:p>
    <w:p w14:paraId="2D88ACF9" w14:textId="77777777" w:rsidR="00442228" w:rsidRPr="00552109" w:rsidRDefault="00442228" w:rsidP="002A5440">
      <w:pPr>
        <w:pStyle w:val="BodyTextIndent"/>
        <w:ind w:left="864"/>
        <w:rPr>
          <w:rFonts w:cs="Arial"/>
          <w:szCs w:val="24"/>
        </w:rPr>
      </w:pPr>
    </w:p>
    <w:p w14:paraId="794B7A6C" w14:textId="77777777" w:rsidR="00442228" w:rsidRPr="00552109" w:rsidRDefault="176C6A25" w:rsidP="002A5440">
      <w:pPr>
        <w:pStyle w:val="BodyTextIndent"/>
        <w:ind w:left="864"/>
        <w:rPr>
          <w:rFonts w:cs="Arial"/>
          <w:szCs w:val="24"/>
        </w:rPr>
      </w:pPr>
      <w:r w:rsidRPr="176C6A25">
        <w:rPr>
          <w:rFonts w:eastAsia="Arial" w:cs="Arial"/>
        </w:rPr>
        <w:t xml:space="preserve">Coordinate the billing and collection of sponsorship funds with assistance from the Treasurer.  </w:t>
      </w:r>
    </w:p>
    <w:p w14:paraId="0B82A21F" w14:textId="77777777" w:rsidR="00442228" w:rsidRPr="00552109" w:rsidRDefault="00442228" w:rsidP="002A5440">
      <w:pPr>
        <w:pStyle w:val="BodyTextIndent"/>
        <w:ind w:left="864"/>
        <w:rPr>
          <w:rFonts w:cs="Arial"/>
          <w:szCs w:val="24"/>
        </w:rPr>
      </w:pPr>
    </w:p>
    <w:p w14:paraId="1E55F554" w14:textId="77777777" w:rsidR="00442228" w:rsidRPr="00552109" w:rsidRDefault="176C6A25" w:rsidP="002A5440">
      <w:pPr>
        <w:pStyle w:val="BodyTextIndent"/>
        <w:ind w:left="864"/>
        <w:rPr>
          <w:rFonts w:cs="Arial"/>
          <w:szCs w:val="24"/>
        </w:rPr>
      </w:pPr>
      <w:r w:rsidRPr="176C6A25">
        <w:rPr>
          <w:rFonts w:eastAsia="Arial" w:cs="Arial"/>
        </w:rPr>
        <w:t xml:space="preserve">Request donations of giveaways from members for the annual Support Staff Workshop.  </w:t>
      </w:r>
    </w:p>
    <w:p w14:paraId="4E382178" w14:textId="77777777" w:rsidR="00442228" w:rsidRPr="00552109" w:rsidRDefault="00442228" w:rsidP="002A5440">
      <w:pPr>
        <w:pStyle w:val="BodyTextIndent"/>
        <w:ind w:left="864"/>
        <w:rPr>
          <w:rFonts w:cs="Arial"/>
          <w:szCs w:val="24"/>
        </w:rPr>
      </w:pPr>
    </w:p>
    <w:p w14:paraId="6423DBEA" w14:textId="77777777" w:rsidR="00442228" w:rsidRPr="00552109" w:rsidRDefault="176C6A25" w:rsidP="002A5440">
      <w:pPr>
        <w:pStyle w:val="BodyTextIndent"/>
        <w:ind w:left="864"/>
        <w:rPr>
          <w:rFonts w:cs="Arial"/>
          <w:szCs w:val="24"/>
        </w:rPr>
      </w:pPr>
      <w:r w:rsidRPr="176C6A25">
        <w:rPr>
          <w:rFonts w:eastAsia="Arial" w:cs="Arial"/>
        </w:rPr>
        <w:t xml:space="preserve">Serves as the primary coordinator of the annual philanthropy project while working with the Associate Sector Delegate.  It is the responsibility of the Associate Sector Delegate to recommend 2-3 non-profit organizations located in the area of the spring conference to the Board of Directors at the winter meeting for approval.  It is the responsibility of the Corporate Development Committee Chair to solicit monetary donations and supplies from members and arrange the presentation at the Spring conference.  </w:t>
      </w:r>
    </w:p>
    <w:p w14:paraId="5EA2BD73" w14:textId="77777777" w:rsidR="00442228" w:rsidRPr="00552109" w:rsidRDefault="00442228" w:rsidP="002A5440">
      <w:pPr>
        <w:pStyle w:val="BodyTextIndent"/>
        <w:ind w:left="864"/>
        <w:rPr>
          <w:rFonts w:cs="Arial"/>
          <w:szCs w:val="24"/>
        </w:rPr>
      </w:pPr>
    </w:p>
    <w:p w14:paraId="022C457D" w14:textId="77777777" w:rsidR="00442228" w:rsidRPr="00552109" w:rsidRDefault="176C6A25" w:rsidP="002A5440">
      <w:pPr>
        <w:tabs>
          <w:tab w:val="left" w:pos="-1080"/>
          <w:tab w:val="left" w:pos="-720"/>
          <w:tab w:val="left" w:pos="0"/>
          <w:tab w:val="left" w:pos="360"/>
          <w:tab w:val="left" w:pos="720"/>
          <w:tab w:val="left" w:pos="108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lastRenderedPageBreak/>
        <w:t>Provide a list of sponsors and vendors to the Professional Development and Recognition Committee Chair at least one month prior to any meetings of the membership for appropriate recognition.</w:t>
      </w:r>
    </w:p>
    <w:p w14:paraId="373CEA0B" w14:textId="77777777" w:rsidR="00442228" w:rsidRPr="00552109" w:rsidRDefault="00442228" w:rsidP="002A5440">
      <w:pPr>
        <w:ind w:left="864"/>
        <w:rPr>
          <w:rFonts w:ascii="Arial" w:hAnsi="Arial" w:cs="Arial"/>
          <w:sz w:val="24"/>
          <w:szCs w:val="24"/>
        </w:rPr>
      </w:pPr>
    </w:p>
    <w:p w14:paraId="1CF9B27B" w14:textId="77777777" w:rsidR="00442228" w:rsidRPr="00485E83" w:rsidRDefault="176C6A25" w:rsidP="002A5440">
      <w:pPr>
        <w:ind w:left="864"/>
        <w:rPr>
          <w:rFonts w:ascii="Arial" w:hAnsi="Arial" w:cs="Arial"/>
          <w:sz w:val="24"/>
          <w:szCs w:val="24"/>
          <w:u w:val="single"/>
        </w:rPr>
      </w:pPr>
      <w:r w:rsidRPr="176C6A25">
        <w:rPr>
          <w:rFonts w:ascii="Arial" w:eastAsia="Arial" w:hAnsi="Arial" w:cs="Arial"/>
          <w:sz w:val="24"/>
          <w:szCs w:val="24"/>
          <w:u w:val="single"/>
        </w:rPr>
        <w:t>Recommended Committee Composition</w:t>
      </w:r>
    </w:p>
    <w:p w14:paraId="054E72AF" w14:textId="77777777" w:rsidR="00BA1F4A" w:rsidRPr="00552109" w:rsidRDefault="00BA1F4A" w:rsidP="002A5440">
      <w:pPr>
        <w:ind w:left="864"/>
        <w:rPr>
          <w:rFonts w:ascii="Arial" w:hAnsi="Arial" w:cs="Arial"/>
          <w:sz w:val="24"/>
          <w:szCs w:val="24"/>
        </w:rPr>
      </w:pPr>
    </w:p>
    <w:p w14:paraId="76198214" w14:textId="77777777" w:rsidR="00442228" w:rsidRPr="00552109" w:rsidRDefault="176C6A25" w:rsidP="002A5440">
      <w:pPr>
        <w:ind w:left="864"/>
        <w:rPr>
          <w:rFonts w:ascii="Arial" w:hAnsi="Arial" w:cs="Arial"/>
          <w:sz w:val="24"/>
          <w:szCs w:val="24"/>
        </w:rPr>
      </w:pPr>
      <w:r w:rsidRPr="176C6A25">
        <w:rPr>
          <w:rFonts w:ascii="Arial" w:eastAsia="Arial" w:hAnsi="Arial" w:cs="Arial"/>
          <w:sz w:val="24"/>
          <w:szCs w:val="24"/>
        </w:rPr>
        <w:t>Committee members should be selected in accordance with the Committee Membership Policy (see Section 3.2).</w:t>
      </w:r>
    </w:p>
    <w:p w14:paraId="1C84D28E" w14:textId="77777777" w:rsidR="00442228" w:rsidRPr="00552109" w:rsidRDefault="00442228" w:rsidP="00BA1F4A">
      <w:pPr>
        <w:pStyle w:val="BodyTextIndent"/>
        <w:ind w:left="0"/>
        <w:rPr>
          <w:rFonts w:cs="Arial"/>
          <w:szCs w:val="24"/>
        </w:rPr>
      </w:pPr>
    </w:p>
    <w:p w14:paraId="4BD83F68" w14:textId="77777777" w:rsidR="00442228" w:rsidRPr="00552109" w:rsidRDefault="00BA1F4A" w:rsidP="002A5440">
      <w:pPr>
        <w:pStyle w:val="Heading3"/>
      </w:pPr>
      <w:bookmarkStart w:id="32" w:name="_Toc412710064"/>
      <w:r w:rsidRPr="00552109">
        <w:t>3</w:t>
      </w:r>
      <w:r w:rsidR="00442228" w:rsidRPr="00552109">
        <w:t>.</w:t>
      </w:r>
      <w:r w:rsidR="00485E83">
        <w:t>5</w:t>
      </w:r>
      <w:r w:rsidR="00442228" w:rsidRPr="00552109">
        <w:t>.</w:t>
      </w:r>
      <w:r w:rsidR="0083411D">
        <w:t>4</w:t>
      </w:r>
      <w:r w:rsidR="00442228" w:rsidRPr="00552109">
        <w:tab/>
      </w:r>
      <w:r w:rsidR="00CD1B0A" w:rsidRPr="00552109">
        <w:t>FINANCE AND</w:t>
      </w:r>
      <w:r w:rsidR="00442228" w:rsidRPr="00552109">
        <w:t xml:space="preserve"> AUDIT COMMITTEE</w:t>
      </w:r>
      <w:bookmarkEnd w:id="32"/>
    </w:p>
    <w:p w14:paraId="07EAF80E" w14:textId="77777777" w:rsidR="00442228" w:rsidRPr="00552109" w:rsidRDefault="00442228" w:rsidP="00F1728E">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napToGrid/>
          <w:szCs w:val="24"/>
        </w:rPr>
      </w:pPr>
    </w:p>
    <w:p w14:paraId="48D0B9DB" w14:textId="77777777" w:rsidR="00442228" w:rsidRPr="00485E83"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Purpose</w:t>
      </w:r>
    </w:p>
    <w:p w14:paraId="0EA27C66" w14:textId="77777777" w:rsidR="00BA1F4A" w:rsidRPr="00552109" w:rsidRDefault="00BA1F4A" w:rsidP="002A5440">
      <w:pPr>
        <w:pStyle w:val="BodyTextIndent2"/>
        <w:ind w:left="864"/>
        <w:rPr>
          <w:rFonts w:cs="Arial"/>
          <w:szCs w:val="24"/>
        </w:rPr>
      </w:pPr>
    </w:p>
    <w:p w14:paraId="78DE859D" w14:textId="77777777" w:rsidR="00442228" w:rsidRPr="00552109" w:rsidRDefault="176C6A25" w:rsidP="002A5440">
      <w:pPr>
        <w:pStyle w:val="BodyTextIndent2"/>
        <w:ind w:left="864"/>
        <w:rPr>
          <w:rFonts w:cs="Arial"/>
          <w:szCs w:val="24"/>
        </w:rPr>
      </w:pPr>
      <w:r w:rsidRPr="176C6A25">
        <w:rPr>
          <w:rFonts w:eastAsia="Arial" w:cs="Arial"/>
        </w:rPr>
        <w:t>This committee is responsible for reviewing the general financial position of the Association and advising the Board relative to fiscal matters.</w:t>
      </w:r>
    </w:p>
    <w:p w14:paraId="2795DB57"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9DF2899" w14:textId="77777777" w:rsidR="00442228" w:rsidRPr="00485E83"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Duties</w:t>
      </w:r>
    </w:p>
    <w:p w14:paraId="28F546B4" w14:textId="77777777" w:rsidR="00BA1F4A" w:rsidRPr="00552109" w:rsidRDefault="00BA1F4A"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6C8A2FB"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Develops and presents the annual budget to the Board of Directors for approval.</w:t>
      </w:r>
    </w:p>
    <w:p w14:paraId="53629D5F"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3B80538"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Presents and justifies the annual budget to the Association membership at the spring conference business meeting.</w:t>
      </w:r>
    </w:p>
    <w:p w14:paraId="6E9CCC2F"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794145CA"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Reviews budget requests from the officers and Committee Chairpersons.</w:t>
      </w:r>
    </w:p>
    <w:p w14:paraId="51F0865A"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F145684"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 xml:space="preserve">Establishes and enforces the Financial Policies and Procedures of the Association (see section 5 of this manual). </w:t>
      </w:r>
    </w:p>
    <w:p w14:paraId="3D426351"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633DCE90" w14:textId="77777777" w:rsidR="00442228" w:rsidRPr="00552109" w:rsidRDefault="00442228" w:rsidP="002A5440">
      <w:pPr>
        <w:pStyle w:val="BodyTextIndent2"/>
        <w:widowControl/>
        <w:ind w:left="864"/>
        <w:rPr>
          <w:rFonts w:cs="Arial"/>
          <w:snapToGrid/>
          <w:szCs w:val="24"/>
        </w:rPr>
      </w:pPr>
      <w:r w:rsidRPr="176C6A25">
        <w:rPr>
          <w:rFonts w:eastAsia="Arial" w:cs="Arial"/>
          <w:snapToGrid/>
        </w:rPr>
        <w:t>Researches and makes recommendations to the Board of Directors regarding reserve levels, investment opportunities, and other financial matters as assigned by the Board of Directors.</w:t>
      </w:r>
    </w:p>
    <w:p w14:paraId="0C95031E"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2C197C0" w14:textId="77777777" w:rsidR="00442228" w:rsidRPr="00552109" w:rsidRDefault="00442228" w:rsidP="002A5440">
      <w:pPr>
        <w:pStyle w:val="BodyTextIndent2"/>
        <w:widowControl/>
        <w:ind w:left="864"/>
        <w:rPr>
          <w:rFonts w:cs="Arial"/>
          <w:snapToGrid/>
          <w:szCs w:val="24"/>
        </w:rPr>
      </w:pPr>
      <w:r w:rsidRPr="176C6A25">
        <w:rPr>
          <w:rFonts w:eastAsia="Arial" w:cs="Arial"/>
          <w:snapToGrid/>
        </w:rPr>
        <w:t>Conducts the annual audit.</w:t>
      </w:r>
    </w:p>
    <w:p w14:paraId="22493279" w14:textId="77777777" w:rsidR="00442228" w:rsidRPr="00552109" w:rsidRDefault="00442228" w:rsidP="002A5440">
      <w:pPr>
        <w:pStyle w:val="BodyTextIndent2"/>
        <w:widowControl/>
        <w:ind w:left="864"/>
        <w:rPr>
          <w:rFonts w:cs="Arial"/>
          <w:snapToGrid/>
          <w:szCs w:val="24"/>
        </w:rPr>
      </w:pPr>
    </w:p>
    <w:p w14:paraId="642375E7" w14:textId="77777777" w:rsidR="00442228" w:rsidRPr="00552109" w:rsidRDefault="00442228" w:rsidP="002A5440">
      <w:pPr>
        <w:pStyle w:val="BodyTextIndent2"/>
        <w:widowControl/>
        <w:ind w:left="864"/>
        <w:rPr>
          <w:rFonts w:cs="Arial"/>
          <w:snapToGrid/>
          <w:szCs w:val="24"/>
        </w:rPr>
      </w:pPr>
      <w:r w:rsidRPr="176C6A25">
        <w:rPr>
          <w:rFonts w:eastAsia="Arial" w:cs="Arial"/>
          <w:snapToGrid/>
        </w:rPr>
        <w:t xml:space="preserve">Submits annual audit report to the President within 30 days after the audit is completed and to the Board of Directors at the Board meeting immediately following the audit.   </w:t>
      </w:r>
    </w:p>
    <w:p w14:paraId="374C47A2"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06577B3C" w14:textId="77777777" w:rsidR="008D75A4" w:rsidRDefault="176C6A25">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900"/>
        <w:rPr>
          <w:rFonts w:ascii="Arial" w:hAnsi="Arial" w:cs="Arial"/>
          <w:sz w:val="24"/>
          <w:szCs w:val="24"/>
        </w:rPr>
      </w:pPr>
      <w:r w:rsidRPr="176C6A25">
        <w:rPr>
          <w:rFonts w:ascii="Arial" w:eastAsia="Arial" w:hAnsi="Arial" w:cs="Arial"/>
          <w:sz w:val="24"/>
          <w:szCs w:val="24"/>
        </w:rPr>
        <w:t>Reviews and updates the Strategic Fiscal Plan (as described in Section 5.9).</w:t>
      </w:r>
    </w:p>
    <w:p w14:paraId="6CF8B868" w14:textId="77777777" w:rsidR="00340910" w:rsidRDefault="00340910" w:rsidP="002A5440">
      <w:pPr>
        <w:pStyle w:val="BodyText2"/>
        <w:tabs>
          <w:tab w:val="left" w:pos="720"/>
          <w:tab w:val="left" w:pos="1080"/>
          <w:tab w:val="left" w:pos="1440"/>
          <w:tab w:val="left" w:pos="1800"/>
          <w:tab w:val="left" w:pos="2160"/>
          <w:tab w:val="left" w:pos="2520"/>
          <w:tab w:val="left" w:pos="2880"/>
          <w:tab w:val="left" w:pos="3240"/>
        </w:tabs>
        <w:ind w:left="864"/>
        <w:rPr>
          <w:rFonts w:cs="Arial"/>
          <w:szCs w:val="24"/>
        </w:rPr>
      </w:pPr>
    </w:p>
    <w:p w14:paraId="4E5BEC8C" w14:textId="77777777" w:rsidR="00442228" w:rsidRPr="00552109" w:rsidRDefault="176C6A25" w:rsidP="002A5440">
      <w:pPr>
        <w:pStyle w:val="BodyText2"/>
        <w:tabs>
          <w:tab w:val="left" w:pos="720"/>
          <w:tab w:val="left" w:pos="1080"/>
          <w:tab w:val="left" w:pos="1440"/>
          <w:tab w:val="left" w:pos="1800"/>
          <w:tab w:val="left" w:pos="2160"/>
          <w:tab w:val="left" w:pos="2520"/>
          <w:tab w:val="left" w:pos="2880"/>
          <w:tab w:val="left" w:pos="3240"/>
        </w:tabs>
        <w:ind w:left="864"/>
        <w:rPr>
          <w:rFonts w:cs="Arial"/>
          <w:szCs w:val="24"/>
        </w:rPr>
      </w:pPr>
      <w:r w:rsidRPr="176C6A25">
        <w:rPr>
          <w:rFonts w:eastAsia="Arial" w:cs="Arial"/>
        </w:rPr>
        <w:t>Maintains and updates the audit guide (as found in Appendix 3).</w:t>
      </w:r>
    </w:p>
    <w:p w14:paraId="7A920EDE" w14:textId="77777777" w:rsidR="00442228" w:rsidRPr="00552109" w:rsidRDefault="00442228" w:rsidP="002A5440">
      <w:pPr>
        <w:pStyle w:val="BodyText2"/>
        <w:tabs>
          <w:tab w:val="left" w:pos="720"/>
          <w:tab w:val="left" w:pos="1080"/>
          <w:tab w:val="left" w:pos="1440"/>
          <w:tab w:val="left" w:pos="1800"/>
          <w:tab w:val="left" w:pos="2160"/>
          <w:tab w:val="left" w:pos="2520"/>
          <w:tab w:val="left" w:pos="2880"/>
          <w:tab w:val="left" w:pos="3240"/>
        </w:tabs>
        <w:ind w:left="864"/>
        <w:rPr>
          <w:rFonts w:cs="Arial"/>
          <w:szCs w:val="24"/>
        </w:rPr>
      </w:pPr>
    </w:p>
    <w:p w14:paraId="234A4A05"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59B56F67"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The committee shall perform other duties as assigned by the President or prescribed by the Board of Directors.</w:t>
      </w:r>
    </w:p>
    <w:p w14:paraId="4178E2BE"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DE6C414" w14:textId="77777777" w:rsidR="00442228" w:rsidRPr="00485E83"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Recommended Committee Composition</w:t>
      </w:r>
    </w:p>
    <w:p w14:paraId="6776B72C" w14:textId="77777777" w:rsidR="00BA1F4A" w:rsidRPr="00552109" w:rsidRDefault="00BA1F4A" w:rsidP="002A5440">
      <w:pPr>
        <w:pStyle w:val="BodyTextIndent2"/>
        <w:widowControl/>
        <w:ind w:left="864"/>
        <w:rPr>
          <w:rFonts w:cs="Arial"/>
          <w:snapToGrid/>
          <w:szCs w:val="24"/>
        </w:rPr>
      </w:pPr>
    </w:p>
    <w:p w14:paraId="54C1DC47" w14:textId="77777777" w:rsidR="00442228" w:rsidRPr="00552109" w:rsidRDefault="00442228" w:rsidP="002A5440">
      <w:pPr>
        <w:pStyle w:val="BodyTextIndent2"/>
        <w:widowControl/>
        <w:ind w:left="864"/>
        <w:rPr>
          <w:rFonts w:cs="Arial"/>
          <w:strike/>
          <w:snapToGrid/>
          <w:szCs w:val="24"/>
        </w:rPr>
      </w:pPr>
      <w:r w:rsidRPr="176C6A25">
        <w:rPr>
          <w:rFonts w:eastAsia="Arial" w:cs="Arial"/>
          <w:snapToGrid/>
        </w:rPr>
        <w:t xml:space="preserve">This committee shall be comprised of independent Association members selected in accordance with the Committee Membership Policy (see Section 3.2). The Treasurer and President-Elect shall serve as ex-officio members of the committee.     </w:t>
      </w:r>
    </w:p>
    <w:p w14:paraId="4100AE40" w14:textId="77777777" w:rsidR="00BA1F4A" w:rsidRPr="00552109" w:rsidRDefault="00BA1F4A" w:rsidP="00BA1F4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5247525"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trike/>
          <w:sz w:val="24"/>
          <w:szCs w:val="24"/>
        </w:rPr>
      </w:pPr>
      <w:r w:rsidRPr="00552109">
        <w:rPr>
          <w:rFonts w:ascii="Arial" w:hAnsi="Arial" w:cs="Arial"/>
          <w:sz w:val="24"/>
          <w:szCs w:val="24"/>
        </w:rPr>
        <w:t xml:space="preserve">  </w:t>
      </w:r>
    </w:p>
    <w:p w14:paraId="23F8E149" w14:textId="77777777" w:rsidR="00BA1F4A" w:rsidRPr="00552109" w:rsidRDefault="00BA1F4A" w:rsidP="00BA1F4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AF212E5" w14:textId="77777777" w:rsidR="00442228" w:rsidRPr="00552109" w:rsidRDefault="00442228" w:rsidP="002A5440">
      <w:pPr>
        <w:pStyle w:val="Heading3"/>
      </w:pPr>
      <w:bookmarkStart w:id="33" w:name="_Toc412710065"/>
      <w:r w:rsidRPr="00552109">
        <w:t>3.</w:t>
      </w:r>
      <w:r w:rsidR="00485E83">
        <w:t>5</w:t>
      </w:r>
      <w:r w:rsidRPr="00552109">
        <w:t>.</w:t>
      </w:r>
      <w:r w:rsidR="0083411D">
        <w:t>5</w:t>
      </w:r>
      <w:r w:rsidRPr="00552109">
        <w:tab/>
        <w:t xml:space="preserve">NOMINATIONS &amp; ELECTION </w:t>
      </w:r>
      <w:r w:rsidR="00CD1B0A" w:rsidRPr="00552109">
        <w:t>COMMITTEE [</w:t>
      </w:r>
      <w:r w:rsidRPr="00552109">
        <w:t>Article VII, Section 6]</w:t>
      </w:r>
      <w:bookmarkEnd w:id="33"/>
    </w:p>
    <w:p w14:paraId="339701D4"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4FA3F41" w14:textId="77777777" w:rsidR="00442228" w:rsidRPr="00485E83"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Purpose</w:t>
      </w:r>
    </w:p>
    <w:p w14:paraId="0741C4C7" w14:textId="77777777" w:rsidR="00BA1F4A" w:rsidRPr="00552109" w:rsidRDefault="00BA1F4A"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F2F88FB"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trike/>
          <w:sz w:val="24"/>
          <w:szCs w:val="24"/>
        </w:rPr>
      </w:pPr>
      <w:r w:rsidRPr="176C6A25">
        <w:rPr>
          <w:rFonts w:ascii="Arial" w:eastAsia="Arial" w:hAnsi="Arial" w:cs="Arial"/>
          <w:sz w:val="24"/>
          <w:szCs w:val="24"/>
        </w:rPr>
        <w:t>This committee is charged with conducting the nominations and general election processes for NeASFAA offices in accordance with the following timeline.</w:t>
      </w:r>
      <w:r w:rsidRPr="176C6A25">
        <w:rPr>
          <w:rFonts w:ascii="Arial" w:eastAsia="Arial" w:hAnsi="Arial" w:cs="Arial"/>
          <w:strike/>
          <w:sz w:val="24"/>
          <w:szCs w:val="24"/>
        </w:rPr>
        <w:t xml:space="preserve"> </w:t>
      </w:r>
    </w:p>
    <w:p w14:paraId="7949BC94" w14:textId="77777777" w:rsidR="00442228" w:rsidRPr="00552109" w:rsidRDefault="00442228" w:rsidP="002A5440">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Cs w:val="24"/>
        </w:rPr>
      </w:pPr>
    </w:p>
    <w:p w14:paraId="2452DC19" w14:textId="77777777" w:rsidR="00442228" w:rsidRPr="00485E83" w:rsidRDefault="176C6A25" w:rsidP="002A5440">
      <w:pPr>
        <w:ind w:left="864"/>
        <w:rPr>
          <w:rFonts w:ascii="Arial" w:hAnsi="Arial" w:cs="Arial"/>
          <w:sz w:val="24"/>
          <w:szCs w:val="24"/>
          <w:u w:val="single"/>
        </w:rPr>
      </w:pPr>
      <w:r w:rsidRPr="176C6A25">
        <w:rPr>
          <w:rFonts w:ascii="Arial" w:eastAsia="Arial" w:hAnsi="Arial" w:cs="Arial"/>
          <w:sz w:val="24"/>
          <w:szCs w:val="24"/>
          <w:u w:val="single"/>
        </w:rPr>
        <w:t>Duties</w:t>
      </w:r>
    </w:p>
    <w:p w14:paraId="66C009FD" w14:textId="77777777" w:rsidR="00BA1F4A" w:rsidRPr="00552109" w:rsidRDefault="00BA1F4A"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5E8DD0D"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(April – September)  Solicits nominations for open positions and obtains resumes of nominees.</w:t>
      </w:r>
    </w:p>
    <w:p w14:paraId="77CA9CE6"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FB92924"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(September - October)  Committee meets to develop and approve the final slate of candidates for NeASFAA offices.</w:t>
      </w:r>
    </w:p>
    <w:p w14:paraId="54F6DBAD"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2335590"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(November)  Conducts the NeASFAA election process by 1) sending the ballot to the voting member of each institution via e-mail/ paper and 2) announcing the slate to the association membership via the listserv and the web page.</w:t>
      </w:r>
    </w:p>
    <w:p w14:paraId="6F8E66EE"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4E9E22B" w14:textId="77777777" w:rsidR="00442228" w:rsidRPr="00552109" w:rsidRDefault="176C6A25" w:rsidP="002A5440">
      <w:pPr>
        <w:pStyle w:val="BodyTextIndent2"/>
        <w:ind w:left="864"/>
        <w:rPr>
          <w:rFonts w:cs="Arial"/>
          <w:szCs w:val="24"/>
        </w:rPr>
      </w:pPr>
      <w:r w:rsidRPr="176C6A25">
        <w:rPr>
          <w:rFonts w:eastAsia="Arial" w:cs="Arial"/>
        </w:rPr>
        <w:t>Ballot collection and tabulation is to be conducted by the Committee Chairperson and designated committee member(s).  In the case of a tie vote, the Chairperson of the Nominations and Elections Committee, in the presence of one other NeASFAA member, shall flip a coin to determine the winner.</w:t>
      </w:r>
    </w:p>
    <w:p w14:paraId="53FF1B7A"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064AF5D" w14:textId="77777777" w:rsidR="00442228" w:rsidRPr="00552109" w:rsidRDefault="176C6A25" w:rsidP="002A5440">
      <w:pPr>
        <w:pStyle w:val="BodyTextIndent2"/>
        <w:ind w:left="864"/>
        <w:rPr>
          <w:rFonts w:cs="Arial"/>
          <w:szCs w:val="24"/>
        </w:rPr>
      </w:pPr>
      <w:r w:rsidRPr="176C6A25">
        <w:rPr>
          <w:rFonts w:eastAsia="Arial" w:cs="Arial"/>
        </w:rPr>
        <w:t>Non-elected candidates are to be notified by the Committee Chairperson before he/she notifies the elected candidates (to ensure courtesy is extended to the non-elected candidates before election results are publicly announced).</w:t>
      </w:r>
    </w:p>
    <w:p w14:paraId="528CDAEE"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53D04F9B" w14:textId="77777777" w:rsidR="00442228" w:rsidRPr="00552109" w:rsidRDefault="176C6A25" w:rsidP="002A5440">
      <w:pPr>
        <w:pStyle w:val="BodyTextIndent2"/>
        <w:ind w:left="864"/>
        <w:rPr>
          <w:rFonts w:cs="Arial"/>
          <w:szCs w:val="24"/>
        </w:rPr>
      </w:pPr>
      <w:r w:rsidRPr="176C6A25">
        <w:rPr>
          <w:rFonts w:eastAsia="Arial" w:cs="Arial"/>
        </w:rPr>
        <w:t>The election results should be reported to the President by the Committee Chairperson.</w:t>
      </w:r>
    </w:p>
    <w:p w14:paraId="38615CA6"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48BF7C6" w14:textId="77777777" w:rsidR="00442228" w:rsidRPr="00552109" w:rsidRDefault="176C6A25" w:rsidP="002A5440">
      <w:pPr>
        <w:pStyle w:val="BodyTextIndent2"/>
        <w:ind w:left="864"/>
        <w:rPr>
          <w:rFonts w:cs="Arial"/>
          <w:szCs w:val="24"/>
        </w:rPr>
      </w:pPr>
      <w:r w:rsidRPr="176C6A25">
        <w:rPr>
          <w:rFonts w:eastAsia="Arial" w:cs="Arial"/>
        </w:rPr>
        <w:t xml:space="preserve">Election results should be reported by the President to the membership.  </w:t>
      </w:r>
    </w:p>
    <w:p w14:paraId="01937CD2" w14:textId="77777777" w:rsidR="00442228" w:rsidRPr="00552109" w:rsidRDefault="00442228" w:rsidP="002A5440">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trike/>
          <w:snapToGrid/>
          <w:szCs w:val="24"/>
        </w:rPr>
      </w:pPr>
    </w:p>
    <w:p w14:paraId="5BD80172" w14:textId="77777777" w:rsidR="00442228" w:rsidRPr="00485E83"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Recommended Committee Composition</w:t>
      </w:r>
    </w:p>
    <w:p w14:paraId="40468FD9" w14:textId="77777777" w:rsidR="00BA1F4A" w:rsidRPr="00552109" w:rsidRDefault="00BA1F4A" w:rsidP="002A5440">
      <w:pPr>
        <w:pStyle w:val="BodyTextIndent2"/>
        <w:ind w:left="864"/>
        <w:rPr>
          <w:rFonts w:cs="Arial"/>
          <w:szCs w:val="24"/>
        </w:rPr>
      </w:pPr>
    </w:p>
    <w:p w14:paraId="7E4C76BE" w14:textId="77777777" w:rsidR="00BA1F4A" w:rsidRPr="00552109" w:rsidRDefault="176C6A25" w:rsidP="002A5440">
      <w:pPr>
        <w:pStyle w:val="BodyTextIndent2"/>
        <w:ind w:left="864"/>
        <w:rPr>
          <w:rFonts w:cs="Arial"/>
          <w:szCs w:val="24"/>
        </w:rPr>
      </w:pPr>
      <w:r w:rsidRPr="176C6A25">
        <w:rPr>
          <w:rFonts w:eastAsia="Arial" w:cs="Arial"/>
        </w:rPr>
        <w:lastRenderedPageBreak/>
        <w:t>The committee membership is comprised of the five elected Sector representatives and the President-Elect (Committee Chairperson)</w:t>
      </w:r>
    </w:p>
    <w:p w14:paraId="044B9152" w14:textId="77777777" w:rsidR="00BA1F4A" w:rsidRPr="00552109" w:rsidRDefault="00BA1F4A" w:rsidP="00BA1F4A">
      <w:pPr>
        <w:pStyle w:val="BodyTextIndent2"/>
        <w:ind w:left="0"/>
        <w:rPr>
          <w:rFonts w:cs="Arial"/>
          <w:szCs w:val="24"/>
        </w:rPr>
      </w:pPr>
    </w:p>
    <w:p w14:paraId="7029B931" w14:textId="77777777" w:rsidR="00442228" w:rsidRPr="00552109" w:rsidRDefault="00442228" w:rsidP="002A5440">
      <w:pPr>
        <w:pStyle w:val="Heading3"/>
      </w:pPr>
      <w:bookmarkStart w:id="34" w:name="_Toc412710066"/>
      <w:r w:rsidRPr="00552109">
        <w:t>3.</w:t>
      </w:r>
      <w:r w:rsidR="00485E83">
        <w:t>5</w:t>
      </w:r>
      <w:r w:rsidRPr="00552109">
        <w:t>.</w:t>
      </w:r>
      <w:r w:rsidR="0083411D">
        <w:t>6</w:t>
      </w:r>
      <w:r w:rsidRPr="00552109">
        <w:tab/>
        <w:t xml:space="preserve">PROFESSIONAL DEVELOPMENT </w:t>
      </w:r>
      <w:r w:rsidR="0083411D">
        <w:t xml:space="preserve">AND RECOGNITION </w:t>
      </w:r>
      <w:r w:rsidRPr="00552109">
        <w:t>COMMITTEE</w:t>
      </w:r>
      <w:bookmarkEnd w:id="34"/>
    </w:p>
    <w:p w14:paraId="677C63F5"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8E1DEE7" w14:textId="77777777" w:rsidR="0008482C" w:rsidRPr="003A40BB" w:rsidRDefault="176C6A25" w:rsidP="0008482C">
      <w:pPr>
        <w:pStyle w:val="NoSpacing"/>
        <w:ind w:left="900"/>
        <w:rPr>
          <w:rFonts w:ascii="Arial" w:hAnsi="Arial" w:cs="Arial"/>
          <w:sz w:val="24"/>
          <w:szCs w:val="24"/>
          <w:u w:val="single"/>
        </w:rPr>
      </w:pPr>
      <w:r w:rsidRPr="176C6A25">
        <w:rPr>
          <w:rFonts w:ascii="Arial" w:eastAsia="Arial" w:hAnsi="Arial" w:cs="Arial"/>
          <w:sz w:val="24"/>
          <w:szCs w:val="24"/>
          <w:u w:val="single"/>
        </w:rPr>
        <w:t>Purpose</w:t>
      </w:r>
    </w:p>
    <w:p w14:paraId="6BEBE632" w14:textId="77777777" w:rsidR="0008482C" w:rsidRPr="003A40BB" w:rsidRDefault="0008482C" w:rsidP="0008482C">
      <w:pPr>
        <w:pStyle w:val="NoSpacing"/>
        <w:ind w:left="900"/>
        <w:rPr>
          <w:rFonts w:ascii="Arial" w:hAnsi="Arial" w:cs="Arial"/>
          <w:sz w:val="24"/>
          <w:szCs w:val="24"/>
          <w:u w:val="single"/>
        </w:rPr>
      </w:pPr>
    </w:p>
    <w:p w14:paraId="3EF628F0" w14:textId="77777777" w:rsidR="0008482C" w:rsidRPr="003A40BB" w:rsidRDefault="176C6A25" w:rsidP="0008482C">
      <w:pPr>
        <w:pStyle w:val="NoSpacing"/>
        <w:ind w:left="900"/>
        <w:rPr>
          <w:rFonts w:ascii="Arial" w:hAnsi="Arial" w:cs="Arial"/>
          <w:sz w:val="24"/>
          <w:szCs w:val="24"/>
        </w:rPr>
      </w:pPr>
      <w:r w:rsidRPr="176C6A25">
        <w:rPr>
          <w:rFonts w:ascii="Arial" w:eastAsia="Arial" w:hAnsi="Arial" w:cs="Arial"/>
          <w:sz w:val="24"/>
          <w:szCs w:val="24"/>
        </w:rPr>
        <w:t>This committee is charged with providing opportunities for members to receive training, professional and leadership development and to recognize the achievements of our members through association awards.</w:t>
      </w:r>
    </w:p>
    <w:p w14:paraId="2D9C1DEF" w14:textId="77777777" w:rsidR="0008482C" w:rsidRPr="003A40BB" w:rsidRDefault="0008482C" w:rsidP="0008482C">
      <w:pPr>
        <w:pStyle w:val="NoSpacing"/>
        <w:ind w:left="900"/>
        <w:rPr>
          <w:rFonts w:ascii="Arial" w:hAnsi="Arial" w:cs="Arial"/>
          <w:sz w:val="24"/>
          <w:szCs w:val="24"/>
        </w:rPr>
      </w:pPr>
    </w:p>
    <w:p w14:paraId="041CD0A5" w14:textId="77777777" w:rsidR="0008482C" w:rsidRPr="003A40BB" w:rsidRDefault="176C6A25" w:rsidP="0008482C">
      <w:pPr>
        <w:pStyle w:val="NoSpacing"/>
        <w:ind w:left="900"/>
        <w:rPr>
          <w:rFonts w:ascii="Arial" w:hAnsi="Arial" w:cs="Arial"/>
          <w:sz w:val="24"/>
          <w:szCs w:val="24"/>
          <w:u w:val="single"/>
        </w:rPr>
      </w:pPr>
      <w:r w:rsidRPr="176C6A25">
        <w:rPr>
          <w:rFonts w:ascii="Arial" w:eastAsia="Arial" w:hAnsi="Arial" w:cs="Arial"/>
          <w:sz w:val="24"/>
          <w:szCs w:val="24"/>
          <w:u w:val="single"/>
        </w:rPr>
        <w:t>Duties</w:t>
      </w:r>
    </w:p>
    <w:p w14:paraId="2DF7A511" w14:textId="77777777" w:rsidR="0008482C" w:rsidRPr="003A40BB" w:rsidRDefault="0008482C" w:rsidP="0008482C">
      <w:pPr>
        <w:pStyle w:val="NoSpacing"/>
        <w:ind w:left="900"/>
        <w:rPr>
          <w:rFonts w:ascii="Arial" w:hAnsi="Arial" w:cs="Arial"/>
          <w:sz w:val="24"/>
          <w:szCs w:val="24"/>
          <w:u w:val="single"/>
        </w:rPr>
      </w:pPr>
    </w:p>
    <w:p w14:paraId="4422439F" w14:textId="77777777" w:rsidR="0008482C" w:rsidRPr="003A40BB" w:rsidRDefault="176C6A25" w:rsidP="0008482C">
      <w:pPr>
        <w:pStyle w:val="NoSpacing"/>
        <w:ind w:left="900"/>
        <w:rPr>
          <w:rFonts w:ascii="Arial" w:hAnsi="Arial" w:cs="Arial"/>
          <w:sz w:val="24"/>
          <w:szCs w:val="24"/>
        </w:rPr>
      </w:pPr>
      <w:r w:rsidRPr="176C6A25">
        <w:rPr>
          <w:rFonts w:ascii="Arial" w:eastAsia="Arial" w:hAnsi="Arial" w:cs="Arial"/>
          <w:sz w:val="24"/>
          <w:szCs w:val="24"/>
        </w:rPr>
        <w:t>Plan, coordinate, supervise and direct all training activities sponsored by the association including but not limited to:  1) State conferences, 2) Department of Education training, 3) Training initiatives sponsored by RMASFAA and NASFAA.</w:t>
      </w:r>
    </w:p>
    <w:p w14:paraId="09AB617D" w14:textId="77777777" w:rsidR="0008482C" w:rsidRPr="003A40BB" w:rsidRDefault="0008482C" w:rsidP="0008482C">
      <w:pPr>
        <w:pStyle w:val="NoSpacing"/>
        <w:ind w:left="900"/>
        <w:rPr>
          <w:rFonts w:ascii="Arial" w:hAnsi="Arial" w:cs="Arial"/>
          <w:sz w:val="24"/>
          <w:szCs w:val="24"/>
        </w:rPr>
      </w:pPr>
    </w:p>
    <w:p w14:paraId="6E438F4E" w14:textId="77777777" w:rsidR="0008482C" w:rsidRPr="003A40BB" w:rsidRDefault="176C6A25" w:rsidP="0008482C">
      <w:pPr>
        <w:pStyle w:val="NoSpacing"/>
        <w:ind w:left="900"/>
        <w:rPr>
          <w:rFonts w:ascii="Arial" w:hAnsi="Arial" w:cs="Arial"/>
          <w:sz w:val="24"/>
          <w:szCs w:val="24"/>
        </w:rPr>
      </w:pPr>
      <w:r w:rsidRPr="176C6A25">
        <w:rPr>
          <w:rFonts w:ascii="Arial" w:eastAsia="Arial" w:hAnsi="Arial" w:cs="Arial"/>
          <w:sz w:val="24"/>
          <w:szCs w:val="24"/>
        </w:rPr>
        <w:t xml:space="preserve">Announce and solicit nominations for the association awards. Assist the President with appropriate recognition of award winners at the annual conference.  </w:t>
      </w:r>
    </w:p>
    <w:p w14:paraId="05533E57" w14:textId="77777777" w:rsidR="0008482C" w:rsidRPr="003A40BB" w:rsidRDefault="0008482C" w:rsidP="0008482C">
      <w:pPr>
        <w:pStyle w:val="NoSpacing"/>
        <w:ind w:left="900"/>
        <w:rPr>
          <w:rFonts w:ascii="Arial" w:hAnsi="Arial" w:cs="Arial"/>
          <w:sz w:val="24"/>
          <w:szCs w:val="24"/>
        </w:rPr>
      </w:pPr>
    </w:p>
    <w:p w14:paraId="73920EC4" w14:textId="77777777" w:rsidR="0008482C" w:rsidRPr="003A40BB" w:rsidRDefault="176C6A25" w:rsidP="0008482C">
      <w:pPr>
        <w:pStyle w:val="NoSpacing"/>
        <w:ind w:left="900"/>
        <w:rPr>
          <w:rFonts w:ascii="Arial" w:hAnsi="Arial" w:cs="Arial"/>
          <w:sz w:val="24"/>
          <w:szCs w:val="24"/>
        </w:rPr>
      </w:pPr>
      <w:r w:rsidRPr="176C6A25">
        <w:rPr>
          <w:rFonts w:ascii="Arial" w:eastAsia="Arial" w:hAnsi="Arial" w:cs="Arial"/>
          <w:sz w:val="24"/>
          <w:szCs w:val="24"/>
        </w:rPr>
        <w:t xml:space="preserve">Develop budgets and timetables to implement annual goals consistent with the strategic directions established by the Board of Directors. </w:t>
      </w:r>
    </w:p>
    <w:p w14:paraId="28FF75E4" w14:textId="77777777" w:rsidR="0008482C" w:rsidRPr="003A40BB" w:rsidRDefault="0008482C" w:rsidP="0008482C">
      <w:pPr>
        <w:pStyle w:val="NoSpacing"/>
        <w:ind w:left="900"/>
        <w:rPr>
          <w:rFonts w:ascii="Arial" w:hAnsi="Arial" w:cs="Arial"/>
          <w:sz w:val="24"/>
          <w:szCs w:val="24"/>
        </w:rPr>
      </w:pPr>
    </w:p>
    <w:p w14:paraId="3FD099CE" w14:textId="77777777" w:rsidR="0008482C" w:rsidRDefault="176C6A25" w:rsidP="0008482C">
      <w:pPr>
        <w:pStyle w:val="NoSpacing"/>
        <w:ind w:left="900"/>
        <w:rPr>
          <w:rFonts w:ascii="Arial" w:hAnsi="Arial" w:cs="Arial"/>
          <w:sz w:val="24"/>
          <w:szCs w:val="24"/>
        </w:rPr>
      </w:pPr>
      <w:r w:rsidRPr="176C6A25">
        <w:rPr>
          <w:rFonts w:ascii="Arial" w:eastAsia="Arial" w:hAnsi="Arial" w:cs="Arial"/>
          <w:sz w:val="24"/>
          <w:szCs w:val="24"/>
        </w:rPr>
        <w:t xml:space="preserve">Assess each year all training, professional development and recognition initiatives. Provide summary reports to the Board of Directors.  Use information gained in assessments to establish new programming for the association membership.  </w:t>
      </w:r>
    </w:p>
    <w:p w14:paraId="508C3DA4" w14:textId="77777777" w:rsidR="00671775" w:rsidRDefault="00671775" w:rsidP="0008482C">
      <w:pPr>
        <w:pStyle w:val="NoSpacing"/>
        <w:ind w:left="900"/>
        <w:rPr>
          <w:rFonts w:ascii="Arial" w:hAnsi="Arial" w:cs="Arial"/>
          <w:sz w:val="24"/>
          <w:szCs w:val="24"/>
        </w:rPr>
      </w:pPr>
    </w:p>
    <w:p w14:paraId="606E9E2E" w14:textId="77777777" w:rsidR="00671775" w:rsidRDefault="176C6A25" w:rsidP="0008482C">
      <w:pPr>
        <w:pStyle w:val="NoSpacing"/>
        <w:ind w:left="900"/>
        <w:rPr>
          <w:rFonts w:ascii="Arial" w:hAnsi="Arial" w:cs="Arial"/>
          <w:sz w:val="24"/>
          <w:szCs w:val="24"/>
        </w:rPr>
      </w:pPr>
      <w:r w:rsidRPr="176C6A25">
        <w:rPr>
          <w:rFonts w:ascii="Arial" w:eastAsia="Arial" w:hAnsi="Arial" w:cs="Arial"/>
          <w:sz w:val="24"/>
          <w:szCs w:val="24"/>
        </w:rPr>
        <w:t>Order gifts/awards for the Rookie of the Year, Committee of the Year, Bob Minturn Special Recognition, Distinguished Service and Past President’s plaques.</w:t>
      </w:r>
    </w:p>
    <w:p w14:paraId="752E1B81" w14:textId="77777777" w:rsidR="00671775" w:rsidRDefault="00671775" w:rsidP="0008482C">
      <w:pPr>
        <w:pStyle w:val="NoSpacing"/>
        <w:ind w:left="900"/>
        <w:rPr>
          <w:rFonts w:ascii="Arial" w:hAnsi="Arial" w:cs="Arial"/>
          <w:sz w:val="24"/>
          <w:szCs w:val="24"/>
        </w:rPr>
      </w:pPr>
    </w:p>
    <w:p w14:paraId="1EA2C368" w14:textId="77777777" w:rsidR="00671775" w:rsidRPr="003A40BB" w:rsidRDefault="176C6A25" w:rsidP="0008482C">
      <w:pPr>
        <w:pStyle w:val="NoSpacing"/>
        <w:ind w:left="900"/>
        <w:rPr>
          <w:rFonts w:ascii="Arial" w:hAnsi="Arial" w:cs="Arial"/>
          <w:sz w:val="24"/>
          <w:szCs w:val="24"/>
        </w:rPr>
      </w:pPr>
      <w:r w:rsidRPr="176C6A25">
        <w:rPr>
          <w:rFonts w:ascii="Arial" w:eastAsia="Arial" w:hAnsi="Arial" w:cs="Arial"/>
          <w:sz w:val="24"/>
          <w:szCs w:val="24"/>
        </w:rPr>
        <w:t>Update the Membership and Communications Committee with dates, times and locations of training events as soon as these are established to facilitate the continued updating of the online calendar.</w:t>
      </w:r>
    </w:p>
    <w:p w14:paraId="259B3331" w14:textId="77777777" w:rsidR="0008482C" w:rsidRPr="003A40BB" w:rsidRDefault="0008482C" w:rsidP="0008482C">
      <w:pPr>
        <w:pStyle w:val="NoSpacing"/>
        <w:ind w:left="900"/>
        <w:rPr>
          <w:rFonts w:ascii="Arial" w:hAnsi="Arial" w:cs="Arial"/>
          <w:sz w:val="24"/>
          <w:szCs w:val="24"/>
        </w:rPr>
      </w:pPr>
    </w:p>
    <w:p w14:paraId="1116F475" w14:textId="77777777" w:rsidR="0008482C" w:rsidRPr="003A40BB" w:rsidRDefault="176C6A25" w:rsidP="0008482C">
      <w:pPr>
        <w:pStyle w:val="NoSpacing"/>
        <w:ind w:left="900"/>
        <w:rPr>
          <w:rFonts w:ascii="Arial" w:hAnsi="Arial" w:cs="Arial"/>
          <w:b/>
          <w:sz w:val="24"/>
          <w:szCs w:val="24"/>
        </w:rPr>
      </w:pPr>
      <w:r w:rsidRPr="176C6A25">
        <w:rPr>
          <w:rFonts w:ascii="Arial" w:eastAsia="Arial" w:hAnsi="Arial" w:cs="Arial"/>
          <w:b/>
          <w:bCs/>
          <w:sz w:val="24"/>
          <w:szCs w:val="24"/>
        </w:rPr>
        <w:t>Awards</w:t>
      </w:r>
    </w:p>
    <w:p w14:paraId="6A270878" w14:textId="77777777" w:rsidR="0008482C" w:rsidRPr="003A40BB" w:rsidRDefault="0008482C" w:rsidP="0008482C">
      <w:pPr>
        <w:pStyle w:val="NoSpacing"/>
        <w:ind w:left="900"/>
        <w:rPr>
          <w:rFonts w:ascii="Arial" w:hAnsi="Arial" w:cs="Arial"/>
          <w:sz w:val="24"/>
          <w:szCs w:val="24"/>
        </w:rPr>
      </w:pPr>
    </w:p>
    <w:p w14:paraId="7C8F0092" w14:textId="77777777" w:rsidR="0008482C" w:rsidRPr="003A40BB" w:rsidRDefault="176C6A25" w:rsidP="0008482C">
      <w:pPr>
        <w:pStyle w:val="NoSpacing"/>
        <w:ind w:left="900"/>
        <w:rPr>
          <w:rFonts w:ascii="Arial" w:hAnsi="Arial" w:cs="Arial"/>
          <w:sz w:val="24"/>
          <w:szCs w:val="24"/>
        </w:rPr>
      </w:pPr>
      <w:r w:rsidRPr="176C6A25">
        <w:rPr>
          <w:rFonts w:ascii="Arial" w:eastAsia="Arial" w:hAnsi="Arial" w:cs="Arial"/>
          <w:sz w:val="24"/>
          <w:szCs w:val="24"/>
        </w:rPr>
        <w:t xml:space="preserve">The purpose of association awards is to recognize and honor members who have contributed to NeASFAA’s mission.  The Professional Development and Recognition Committee will facilitate the nominations through regular announcements.  Nominations are submitted directly to the President of the Association.  Nominations are sought annually.  However it is at the discretion </w:t>
      </w:r>
      <w:r w:rsidRPr="176C6A25">
        <w:rPr>
          <w:rFonts w:ascii="Arial" w:eastAsia="Arial" w:hAnsi="Arial" w:cs="Arial"/>
          <w:sz w:val="24"/>
          <w:szCs w:val="24"/>
        </w:rPr>
        <w:lastRenderedPageBreak/>
        <w:t>of the President and/or the Board of Directors to make an award in these categories:</w:t>
      </w:r>
    </w:p>
    <w:p w14:paraId="49E7A899" w14:textId="77777777" w:rsidR="0008482C" w:rsidRPr="003A40BB" w:rsidRDefault="0008482C" w:rsidP="0008482C">
      <w:pPr>
        <w:pStyle w:val="NoSpacing"/>
        <w:ind w:left="900"/>
        <w:rPr>
          <w:rFonts w:ascii="Arial" w:hAnsi="Arial" w:cs="Arial"/>
          <w:sz w:val="24"/>
          <w:szCs w:val="24"/>
        </w:rPr>
      </w:pPr>
    </w:p>
    <w:p w14:paraId="571207CF" w14:textId="77777777" w:rsidR="0008482C" w:rsidRPr="003A40BB" w:rsidRDefault="176C6A25" w:rsidP="176C6A25">
      <w:pPr>
        <w:pStyle w:val="NoSpacing"/>
        <w:numPr>
          <w:ilvl w:val="0"/>
          <w:numId w:val="40"/>
        </w:numPr>
        <w:rPr>
          <w:rFonts w:ascii="Arial" w:eastAsia="Arial" w:hAnsi="Arial" w:cs="Arial"/>
          <w:sz w:val="24"/>
          <w:szCs w:val="24"/>
        </w:rPr>
      </w:pPr>
      <w:r w:rsidRPr="176C6A25">
        <w:rPr>
          <w:rFonts w:ascii="Arial" w:eastAsia="Arial" w:hAnsi="Arial" w:cs="Arial"/>
          <w:sz w:val="24"/>
          <w:szCs w:val="24"/>
        </w:rPr>
        <w:t xml:space="preserve">Bob Minturn Special Recognition Award – given to an outstanding financial aid professional who is a NEASFAA member in recognition of their leadership activities within the financial aid profession. </w:t>
      </w:r>
    </w:p>
    <w:p w14:paraId="02350159" w14:textId="77777777" w:rsidR="0008482C" w:rsidRPr="003A40BB" w:rsidRDefault="0008482C" w:rsidP="0008482C">
      <w:pPr>
        <w:pStyle w:val="NoSpacing"/>
        <w:ind w:left="900"/>
        <w:rPr>
          <w:rFonts w:ascii="Arial" w:hAnsi="Arial" w:cs="Arial"/>
          <w:sz w:val="24"/>
          <w:szCs w:val="24"/>
        </w:rPr>
      </w:pPr>
    </w:p>
    <w:p w14:paraId="6D305EA4" w14:textId="77777777" w:rsidR="0008482C" w:rsidRPr="003A40BB" w:rsidRDefault="176C6A25" w:rsidP="176C6A25">
      <w:pPr>
        <w:pStyle w:val="NoSpacing"/>
        <w:numPr>
          <w:ilvl w:val="0"/>
          <w:numId w:val="40"/>
        </w:numPr>
        <w:rPr>
          <w:rFonts w:ascii="Arial" w:eastAsia="Arial" w:hAnsi="Arial" w:cs="Arial"/>
          <w:sz w:val="24"/>
          <w:szCs w:val="24"/>
        </w:rPr>
      </w:pPr>
      <w:r w:rsidRPr="176C6A25">
        <w:rPr>
          <w:rFonts w:ascii="Arial" w:eastAsia="Arial" w:hAnsi="Arial" w:cs="Arial"/>
          <w:sz w:val="24"/>
          <w:szCs w:val="24"/>
        </w:rPr>
        <w:t xml:space="preserve">Rookie of the Year Award – special recognition given to a NeASFAA member for their first major contribution to the work of the association.  </w:t>
      </w:r>
    </w:p>
    <w:p w14:paraId="3CC3187F" w14:textId="77777777" w:rsidR="0008482C" w:rsidRPr="003A40BB" w:rsidRDefault="0008482C" w:rsidP="0008482C">
      <w:pPr>
        <w:pStyle w:val="NoSpacing"/>
        <w:ind w:left="900"/>
        <w:rPr>
          <w:rFonts w:ascii="Arial" w:hAnsi="Arial" w:cs="Arial"/>
          <w:sz w:val="24"/>
          <w:szCs w:val="24"/>
        </w:rPr>
      </w:pPr>
    </w:p>
    <w:p w14:paraId="0F6CE983" w14:textId="77777777" w:rsidR="0008482C" w:rsidRPr="003A40BB" w:rsidRDefault="176C6A25" w:rsidP="00671775">
      <w:pPr>
        <w:pStyle w:val="NoSpacing"/>
        <w:ind w:left="900"/>
        <w:rPr>
          <w:rFonts w:ascii="Arial" w:hAnsi="Arial" w:cs="Arial"/>
          <w:sz w:val="24"/>
          <w:szCs w:val="24"/>
        </w:rPr>
      </w:pPr>
      <w:r w:rsidRPr="176C6A25">
        <w:rPr>
          <w:rFonts w:ascii="Arial" w:eastAsia="Arial" w:hAnsi="Arial" w:cs="Arial"/>
          <w:sz w:val="24"/>
          <w:szCs w:val="24"/>
        </w:rPr>
        <w:t>Awards given by the President:</w:t>
      </w:r>
    </w:p>
    <w:p w14:paraId="295E9613" w14:textId="77777777" w:rsidR="0008482C" w:rsidRPr="003A40BB" w:rsidRDefault="0008482C" w:rsidP="0008482C">
      <w:pPr>
        <w:pStyle w:val="NoSpacing"/>
        <w:ind w:left="900"/>
        <w:rPr>
          <w:rFonts w:ascii="Arial" w:hAnsi="Arial" w:cs="Arial"/>
          <w:sz w:val="24"/>
          <w:szCs w:val="24"/>
        </w:rPr>
      </w:pPr>
    </w:p>
    <w:p w14:paraId="57BF0061" w14:textId="77777777" w:rsidR="0008482C" w:rsidRPr="00642C79" w:rsidRDefault="176C6A25" w:rsidP="176C6A25">
      <w:pPr>
        <w:pStyle w:val="NoSpacing"/>
        <w:numPr>
          <w:ilvl w:val="0"/>
          <w:numId w:val="40"/>
        </w:numPr>
        <w:rPr>
          <w:rFonts w:ascii="Arial" w:eastAsia="Arial" w:hAnsi="Arial" w:cs="Arial"/>
          <w:sz w:val="24"/>
          <w:szCs w:val="24"/>
        </w:rPr>
      </w:pPr>
      <w:r w:rsidRPr="176C6A25">
        <w:rPr>
          <w:rFonts w:ascii="Arial" w:eastAsia="Arial" w:hAnsi="Arial" w:cs="Arial"/>
          <w:sz w:val="24"/>
          <w:szCs w:val="24"/>
        </w:rPr>
        <w:t>Committee of the Year – presented to a NeASFAA Committee whose contribution to the mission of the association has been significant over the past year. The President selects the Committee of the year based upon consultation with the Board of Directors.</w:t>
      </w:r>
    </w:p>
    <w:p w14:paraId="34B3AF68" w14:textId="77777777" w:rsidR="0008482C" w:rsidRPr="003A40BB" w:rsidRDefault="0008482C" w:rsidP="0008482C">
      <w:pPr>
        <w:pStyle w:val="NoSpacing"/>
        <w:ind w:left="900"/>
        <w:rPr>
          <w:rFonts w:ascii="Arial" w:hAnsi="Arial" w:cs="Arial"/>
          <w:b/>
          <w:sz w:val="24"/>
          <w:szCs w:val="24"/>
        </w:rPr>
      </w:pPr>
    </w:p>
    <w:p w14:paraId="08F54E08" w14:textId="77777777" w:rsidR="0008482C" w:rsidRPr="003A40BB" w:rsidRDefault="176C6A25" w:rsidP="176C6A25">
      <w:pPr>
        <w:pStyle w:val="NoSpacing"/>
        <w:numPr>
          <w:ilvl w:val="0"/>
          <w:numId w:val="40"/>
        </w:numPr>
        <w:rPr>
          <w:rFonts w:ascii="Arial" w:eastAsia="Arial" w:hAnsi="Arial" w:cs="Arial"/>
          <w:sz w:val="24"/>
          <w:szCs w:val="24"/>
        </w:rPr>
      </w:pPr>
      <w:r w:rsidRPr="176C6A25">
        <w:rPr>
          <w:rFonts w:ascii="Arial" w:eastAsia="Arial" w:hAnsi="Arial" w:cs="Arial"/>
          <w:sz w:val="24"/>
          <w:szCs w:val="24"/>
        </w:rPr>
        <w:t xml:space="preserve">Distinguished Service – an award given at the discretion of the President.  This is to recognize extraordinary service to the association given by an individual over the past year.  </w:t>
      </w:r>
    </w:p>
    <w:p w14:paraId="3AE3F7A9" w14:textId="77777777" w:rsidR="0008482C" w:rsidRPr="003A40BB" w:rsidRDefault="0008482C" w:rsidP="0008482C">
      <w:pPr>
        <w:pStyle w:val="NoSpacing"/>
        <w:rPr>
          <w:rFonts w:ascii="Arial" w:hAnsi="Arial" w:cs="Arial"/>
          <w:sz w:val="24"/>
          <w:szCs w:val="24"/>
        </w:rPr>
      </w:pPr>
    </w:p>
    <w:p w14:paraId="09200363"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CD67823" w14:textId="77777777" w:rsidR="00442228" w:rsidRPr="00485E83"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Recommended Committee Composition</w:t>
      </w:r>
    </w:p>
    <w:p w14:paraId="3DDE2B16" w14:textId="77777777" w:rsidR="00BA1F4A" w:rsidRPr="00552109" w:rsidRDefault="00BA1F4A"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9FCF6DA" w14:textId="77777777" w:rsidR="00BA1F4A"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Committee members should be selected in accordance with the Committee Membership Policy (see Section 3.2).  The President Elect shall serve as an ex-officio member of this committee.  Members should have a working knowledge of developing training materials and training evaluation tools.</w:t>
      </w:r>
    </w:p>
    <w:p w14:paraId="38D473F6" w14:textId="77777777" w:rsidR="00BA1F4A" w:rsidRPr="00552109" w:rsidRDefault="00BA1F4A"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21D0B35" w14:textId="77777777" w:rsidR="00442228" w:rsidRPr="00552109" w:rsidRDefault="00442228" w:rsidP="002A5440">
      <w:pPr>
        <w:pStyle w:val="Heading3"/>
      </w:pPr>
      <w:bookmarkStart w:id="35" w:name="_Toc412710067"/>
      <w:r w:rsidRPr="00552109">
        <w:t>3.</w:t>
      </w:r>
      <w:r w:rsidR="007D6BC1">
        <w:t>5</w:t>
      </w:r>
      <w:r w:rsidRPr="00552109">
        <w:t>.</w:t>
      </w:r>
      <w:r w:rsidR="0083411D">
        <w:t>7</w:t>
      </w:r>
      <w:r w:rsidRPr="00552109">
        <w:tab/>
        <w:t>AD HOC COMMITTEE(S)</w:t>
      </w:r>
      <w:bookmarkEnd w:id="35"/>
    </w:p>
    <w:p w14:paraId="50DA0B08"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43BB07E" w14:textId="77777777" w:rsidR="00442228" w:rsidRPr="00552109" w:rsidRDefault="176C6A25" w:rsidP="002A5440">
      <w:pPr>
        <w:tabs>
          <w:tab w:val="left" w:pos="-1080"/>
          <w:tab w:val="left" w:pos="-720"/>
          <w:tab w:val="left" w:pos="0"/>
          <w:tab w:val="left" w:pos="360"/>
          <w:tab w:val="left" w:pos="720"/>
          <w:tab w:val="left" w:pos="108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The President is authorized to form Ad Hoc Committees to address specific needs and/or concerns which may not directly fall under the auspices of standing committee.  The President shall select a chairperson, and vice chairperson.  Ad Hoc Committee formation and leadership positions are subject to approval by the Board of Directors.</w:t>
      </w:r>
    </w:p>
    <w:p w14:paraId="2B6C234F" w14:textId="77777777" w:rsidR="00442228" w:rsidRPr="00552109" w:rsidRDefault="00442228" w:rsidP="002A5440">
      <w:pPr>
        <w:pStyle w:val="BodyTextIndent2"/>
        <w:ind w:left="864"/>
        <w:rPr>
          <w:rFonts w:cs="Arial"/>
          <w:szCs w:val="24"/>
        </w:rPr>
      </w:pPr>
    </w:p>
    <w:p w14:paraId="3B3E80AE" w14:textId="77777777" w:rsidR="00442228" w:rsidRPr="00552109" w:rsidRDefault="176C6A25" w:rsidP="002A5440">
      <w:pPr>
        <w:pStyle w:val="BodyTextIndent2"/>
        <w:ind w:left="864"/>
        <w:rPr>
          <w:rFonts w:cs="Arial"/>
          <w:szCs w:val="24"/>
        </w:rPr>
      </w:pPr>
      <w:r w:rsidRPr="176C6A25">
        <w:rPr>
          <w:rFonts w:eastAsia="Arial" w:cs="Arial"/>
        </w:rPr>
        <w:t>Unless stated otherwise in the formation of the committee, the committee shall not function beyond two (2) calendar years after its creation.  There is no limit to the number of ad hoc committees which may be in existence at one time but prudence should be used.  There is no limit to the number of times an ad hoc committee can be reauthorized.</w:t>
      </w:r>
    </w:p>
    <w:p w14:paraId="65BB8C2B" w14:textId="77777777" w:rsidR="00442228" w:rsidRPr="00552109" w:rsidRDefault="00442228" w:rsidP="00123B8B">
      <w:pPr>
        <w:pStyle w:val="BodyTextIndent2"/>
        <w:ind w:left="0"/>
        <w:rPr>
          <w:rFonts w:cs="Arial"/>
          <w:szCs w:val="24"/>
        </w:rPr>
      </w:pPr>
    </w:p>
    <w:p w14:paraId="0B117106" w14:textId="77777777" w:rsidR="00442228" w:rsidRPr="00552109" w:rsidRDefault="00442228" w:rsidP="002A5440">
      <w:pPr>
        <w:pStyle w:val="Heading1"/>
      </w:pPr>
      <w:bookmarkStart w:id="36" w:name="_Toc412710068"/>
      <w:r w:rsidRPr="00552109">
        <w:t>4. GENERAL ASSOCIATION POLICIES AND PROCEDURES</w:t>
      </w:r>
      <w:bookmarkEnd w:id="36"/>
    </w:p>
    <w:p w14:paraId="5EFACC29"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AD0D9B7" w14:textId="77777777" w:rsidR="00442228" w:rsidRPr="00552109" w:rsidRDefault="00442228" w:rsidP="002A5440">
      <w:pPr>
        <w:pStyle w:val="Heading2"/>
      </w:pPr>
      <w:bookmarkStart w:id="37" w:name="_Toc412710069"/>
      <w:r w:rsidRPr="00552109">
        <w:lastRenderedPageBreak/>
        <w:t>4.1</w:t>
      </w:r>
      <w:r w:rsidRPr="00552109">
        <w:tab/>
        <w:t>Alcohol Policy</w:t>
      </w:r>
      <w:bookmarkEnd w:id="37"/>
    </w:p>
    <w:p w14:paraId="7890C2D7"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3FFBA21"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Funds from the NeASFAA Treasury shall not be used to purchase any alcoholic beverages for any function.</w:t>
      </w:r>
    </w:p>
    <w:p w14:paraId="2124DEA3"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6A9E5F0" w14:textId="77777777" w:rsidR="00442228" w:rsidRPr="00552109" w:rsidRDefault="00442228" w:rsidP="002A5440">
      <w:pPr>
        <w:pStyle w:val="Heading2"/>
      </w:pPr>
      <w:bookmarkStart w:id="38" w:name="_Toc412710070"/>
      <w:r w:rsidRPr="00552109">
        <w:t>4.2</w:t>
      </w:r>
      <w:r w:rsidRPr="00552109">
        <w:tab/>
        <w:t>Awards</w:t>
      </w:r>
      <w:bookmarkEnd w:id="38"/>
    </w:p>
    <w:p w14:paraId="21A3CC71" w14:textId="77777777" w:rsidR="00123B8B" w:rsidRPr="00552109" w:rsidRDefault="00123B8B" w:rsidP="00123B8B">
      <w:pPr>
        <w:pStyle w:val="BodyTextIndent"/>
        <w:ind w:left="0"/>
        <w:rPr>
          <w:rFonts w:cs="Arial"/>
          <w:szCs w:val="24"/>
        </w:rPr>
      </w:pPr>
    </w:p>
    <w:p w14:paraId="58B1438D" w14:textId="77777777" w:rsidR="00442228" w:rsidRPr="00552109" w:rsidRDefault="176C6A25" w:rsidP="002A5440">
      <w:pPr>
        <w:pStyle w:val="BodyTextIndent"/>
        <w:ind w:left="432"/>
        <w:rPr>
          <w:rFonts w:cs="Arial"/>
          <w:szCs w:val="24"/>
        </w:rPr>
      </w:pPr>
      <w:r w:rsidRPr="176C6A25">
        <w:rPr>
          <w:rFonts w:eastAsia="Arial" w:cs="Arial"/>
        </w:rPr>
        <w:t>The Association strives to maintain a consistent method of recognizing the many contributions of its members.  In doing so, the Professional Development and Recognition Committee is responsible for implementing an equitable and reasonable award process.  See Section 3.5.6 of this manual for the complete committee description.</w:t>
      </w:r>
    </w:p>
    <w:p w14:paraId="73349CD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602B0B9" w14:textId="77777777" w:rsidR="008D75A4" w:rsidRDefault="00442228">
      <w:pPr>
        <w:pStyle w:val="Heading2"/>
        <w:numPr>
          <w:ilvl w:val="1"/>
          <w:numId w:val="22"/>
        </w:numPr>
      </w:pPr>
      <w:bookmarkStart w:id="39" w:name="_Toc412710071"/>
      <w:r w:rsidRPr="00552109">
        <w:t>Complimentary Room</w:t>
      </w:r>
      <w:bookmarkEnd w:id="39"/>
    </w:p>
    <w:p w14:paraId="6AED6362"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EFA364D" w14:textId="77777777" w:rsidR="002A5440"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Contracts with hotels for the fall institute and spring conference</w:t>
      </w:r>
      <w:r w:rsidRPr="176C6A25">
        <w:rPr>
          <w:rFonts w:ascii="Arial" w:eastAsia="Arial" w:hAnsi="Arial" w:cs="Arial"/>
          <w:strike/>
          <w:sz w:val="24"/>
          <w:szCs w:val="24"/>
        </w:rPr>
        <w:t>s</w:t>
      </w:r>
      <w:r w:rsidRPr="176C6A25">
        <w:rPr>
          <w:rFonts w:ascii="Arial" w:eastAsia="Arial" w:hAnsi="Arial" w:cs="Arial"/>
          <w:sz w:val="24"/>
          <w:szCs w:val="24"/>
        </w:rPr>
        <w:t xml:space="preserve"> will provide for the following (to the extent possible):</w:t>
      </w:r>
    </w:p>
    <w:p w14:paraId="14D9DE63" w14:textId="77777777" w:rsidR="002A5440" w:rsidRDefault="002A5440"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3CC12797" w14:textId="77777777" w:rsidR="008D75A4" w:rsidRDefault="176C6A25" w:rsidP="176C6A25">
      <w:pPr>
        <w:numPr>
          <w:ilvl w:val="0"/>
          <w:numId w:val="2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440"/>
        <w:rPr>
          <w:rFonts w:ascii="Arial" w:eastAsia="Arial" w:hAnsi="Arial" w:cs="Arial"/>
          <w:sz w:val="24"/>
          <w:szCs w:val="24"/>
        </w:rPr>
      </w:pPr>
      <w:r w:rsidRPr="176C6A25">
        <w:rPr>
          <w:rFonts w:ascii="Arial" w:eastAsia="Arial" w:hAnsi="Arial" w:cs="Arial"/>
          <w:sz w:val="24"/>
          <w:szCs w:val="24"/>
        </w:rPr>
        <w:t>One "grand suite" for the President.</w:t>
      </w:r>
    </w:p>
    <w:p w14:paraId="406BBF4A" w14:textId="77777777" w:rsidR="008D75A4" w:rsidRDefault="176C6A25" w:rsidP="176C6A25">
      <w:pPr>
        <w:numPr>
          <w:ilvl w:val="0"/>
          <w:numId w:val="2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440"/>
        <w:rPr>
          <w:rFonts w:ascii="Arial" w:eastAsia="Arial" w:hAnsi="Arial" w:cs="Arial"/>
          <w:sz w:val="24"/>
          <w:szCs w:val="24"/>
        </w:rPr>
      </w:pPr>
      <w:r w:rsidRPr="176C6A25">
        <w:rPr>
          <w:rFonts w:ascii="Arial" w:eastAsia="Arial" w:hAnsi="Arial" w:cs="Arial"/>
          <w:sz w:val="24"/>
          <w:szCs w:val="24"/>
        </w:rPr>
        <w:t>Standard Rooms for guest speakers, RMASFAA President, NASFAA National Chairperson, and NASFAA President.  Standard rooms can be upgraded to suites, if available, for persons listed above.</w:t>
      </w:r>
    </w:p>
    <w:p w14:paraId="4759B825"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296"/>
        <w:rPr>
          <w:rFonts w:ascii="Arial" w:hAnsi="Arial" w:cs="Arial"/>
          <w:sz w:val="24"/>
          <w:szCs w:val="24"/>
        </w:rPr>
      </w:pPr>
    </w:p>
    <w:p w14:paraId="1E8ABB8E" w14:textId="77777777" w:rsidR="00442228" w:rsidRPr="00552109" w:rsidRDefault="00442228" w:rsidP="002A5440">
      <w:pPr>
        <w:pStyle w:val="Heading2"/>
      </w:pPr>
      <w:bookmarkStart w:id="40" w:name="_Toc412710072"/>
      <w:r w:rsidRPr="00552109">
        <w:t>4.4</w:t>
      </w:r>
      <w:r w:rsidRPr="00552109">
        <w:tab/>
        <w:t>Conference Sponsors and Exhibitors</w:t>
      </w:r>
      <w:bookmarkEnd w:id="40"/>
    </w:p>
    <w:p w14:paraId="1AC3AD8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1EC611B" w14:textId="77777777" w:rsidR="00442228" w:rsidRPr="00552109" w:rsidRDefault="00442228" w:rsidP="002A5440">
      <w:pPr>
        <w:pStyle w:val="Heading3"/>
      </w:pPr>
      <w:bookmarkStart w:id="41" w:name="_Toc412710073"/>
      <w:r w:rsidRPr="00552109">
        <w:t>4.4.1</w:t>
      </w:r>
      <w:r w:rsidRPr="00552109">
        <w:tab/>
        <w:t>Policies</w:t>
      </w:r>
      <w:bookmarkEnd w:id="41"/>
    </w:p>
    <w:p w14:paraId="398FDFE6"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C5DF04E"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Sponsorship of functions by outside organizations at NeASFAA conferences will be encouraged by the Association.</w:t>
      </w:r>
    </w:p>
    <w:p w14:paraId="38AE171B"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FDF7281"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The Association shall provide a designated vendor display area at the annual conference.</w:t>
      </w:r>
    </w:p>
    <w:p w14:paraId="02FA21AB"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2AE128E"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Sponsors and vendors will receive visibility only through Association channels or by direct Association approval.</w:t>
      </w:r>
    </w:p>
    <w:p w14:paraId="2671A754"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C59A78B" w14:textId="77777777" w:rsidR="008D75A4" w:rsidRDefault="00442228">
      <w:pPr>
        <w:pStyle w:val="Heading3"/>
        <w:rPr>
          <w:rStyle w:val="BodyTextIndentChar"/>
          <w:rFonts w:cs="Arial"/>
          <w:szCs w:val="24"/>
        </w:rPr>
      </w:pPr>
      <w:bookmarkStart w:id="42" w:name="_Toc412710074"/>
      <w:r w:rsidRPr="00552109">
        <w:t>4.4.2</w:t>
      </w:r>
      <w:r w:rsidRPr="00552109">
        <w:tab/>
      </w:r>
      <w:r w:rsidRPr="176C6A25">
        <w:rPr>
          <w:rStyle w:val="BodyTextIndentChar"/>
          <w:rFonts w:eastAsia="Arial" w:cs="Arial"/>
        </w:rPr>
        <w:t>Procedures</w:t>
      </w:r>
      <w:bookmarkEnd w:id="42"/>
    </w:p>
    <w:p w14:paraId="1C85B833"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4C12828"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trike/>
          <w:sz w:val="24"/>
          <w:szCs w:val="24"/>
        </w:rPr>
      </w:pPr>
      <w:r w:rsidRPr="176C6A25">
        <w:rPr>
          <w:rFonts w:ascii="Arial" w:eastAsia="Arial" w:hAnsi="Arial" w:cs="Arial"/>
          <w:sz w:val="24"/>
          <w:szCs w:val="24"/>
        </w:rPr>
        <w:t>The Professional Development and Recognition Committee will be responsible for coordinating exhibitors and sponsors at the meetings of the membership.</w:t>
      </w:r>
    </w:p>
    <w:p w14:paraId="2CDB43F6"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3EBAE529" w14:textId="77777777" w:rsidR="00442228" w:rsidRPr="00485E83" w:rsidRDefault="176C6A25" w:rsidP="002A5440">
      <w:pPr>
        <w:ind w:left="864"/>
        <w:rPr>
          <w:rFonts w:ascii="Arial" w:hAnsi="Arial" w:cs="Arial"/>
          <w:sz w:val="24"/>
          <w:szCs w:val="24"/>
          <w:u w:val="single"/>
        </w:rPr>
      </w:pPr>
      <w:r w:rsidRPr="176C6A25">
        <w:rPr>
          <w:rFonts w:ascii="Arial" w:eastAsia="Arial" w:hAnsi="Arial" w:cs="Arial"/>
          <w:sz w:val="24"/>
          <w:szCs w:val="24"/>
          <w:u w:val="single"/>
        </w:rPr>
        <w:t>Sponsors</w:t>
      </w:r>
    </w:p>
    <w:p w14:paraId="41507FE4"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trike/>
          <w:sz w:val="24"/>
          <w:szCs w:val="24"/>
        </w:rPr>
      </w:pPr>
    </w:p>
    <w:p w14:paraId="642C1C6D"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trike/>
          <w:sz w:val="24"/>
          <w:szCs w:val="24"/>
        </w:rPr>
      </w:pPr>
      <w:r w:rsidRPr="176C6A25">
        <w:rPr>
          <w:rFonts w:ascii="Arial" w:eastAsia="Arial" w:hAnsi="Arial" w:cs="Arial"/>
          <w:sz w:val="24"/>
          <w:szCs w:val="24"/>
        </w:rPr>
        <w:t>The sponsors will receive credit for their sponsorship at the conference.</w:t>
      </w:r>
    </w:p>
    <w:p w14:paraId="4C0096C9" w14:textId="77777777" w:rsidR="00442228" w:rsidRPr="00552109" w:rsidRDefault="00442228" w:rsidP="002A5440">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trike/>
          <w:snapToGrid/>
          <w:szCs w:val="24"/>
        </w:rPr>
      </w:pPr>
    </w:p>
    <w:p w14:paraId="233A352F"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 xml:space="preserve">Sponsors shall pay the established conference registration fee.  </w:t>
      </w:r>
    </w:p>
    <w:p w14:paraId="425F84ED"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43255A7" w14:textId="77777777" w:rsidR="00442228" w:rsidRPr="00485E83"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u w:val="single"/>
        </w:rPr>
      </w:pPr>
      <w:r w:rsidRPr="176C6A25">
        <w:rPr>
          <w:rFonts w:ascii="Arial" w:eastAsia="Arial" w:hAnsi="Arial" w:cs="Arial"/>
          <w:sz w:val="24"/>
          <w:szCs w:val="24"/>
          <w:u w:val="single"/>
        </w:rPr>
        <w:t>Exhibitors</w:t>
      </w:r>
    </w:p>
    <w:p w14:paraId="4B6D2F61" w14:textId="77777777" w:rsidR="00123B8B" w:rsidRPr="00552109" w:rsidRDefault="00123B8B"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0839B770" w14:textId="77777777" w:rsidR="00DF651D"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Exhibitors must be members of the association to exhibit at the conference.  Exception may be granted by the Board of Directors on a case-by-case basis; should an exception be made the registration and exhibition fee will not be waived.</w:t>
      </w:r>
    </w:p>
    <w:p w14:paraId="71151A70" w14:textId="77777777" w:rsidR="00DF651D" w:rsidRDefault="00DF651D"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130FE2F7"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Exhibitors serving the aid profession will be actively invited to display their products/services.</w:t>
      </w:r>
    </w:p>
    <w:p w14:paraId="30440A7A"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7AF5ACC"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All approved exhibits will be displayed in an area designated for that purpose by the Association.</w:t>
      </w:r>
    </w:p>
    <w:p w14:paraId="031D52AA"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51E914C0"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The distribution of any promotional material by an approved exhibitor will take place only in the area designated for exhibitor displays.</w:t>
      </w:r>
    </w:p>
    <w:p w14:paraId="5EE3F4C8"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25231877"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There will be no promotional material distributed by any unapproved exhibitor.</w:t>
      </w:r>
    </w:p>
    <w:p w14:paraId="7C134C5E"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1B14BEA"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The exhibitor will receive credit for exhibiting at the conference.</w:t>
      </w:r>
    </w:p>
    <w:p w14:paraId="098052E3"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p>
    <w:p w14:paraId="45B0F4F0" w14:textId="77777777" w:rsidR="007D6BC1" w:rsidRPr="00552109" w:rsidRDefault="176C6A25" w:rsidP="007D6BC1">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176C6A25">
        <w:rPr>
          <w:rFonts w:ascii="Arial" w:eastAsia="Arial" w:hAnsi="Arial" w:cs="Arial"/>
          <w:sz w:val="24"/>
          <w:szCs w:val="24"/>
        </w:rPr>
        <w:t xml:space="preserve">Exhibitors shall pay the established conference registration and exhibition fee.  </w:t>
      </w:r>
    </w:p>
    <w:p w14:paraId="10A875C3"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864"/>
        <w:rPr>
          <w:rFonts w:ascii="Arial" w:hAnsi="Arial" w:cs="Arial"/>
          <w:sz w:val="24"/>
          <w:szCs w:val="24"/>
        </w:rPr>
      </w:pPr>
      <w:r w:rsidRPr="00552109">
        <w:rPr>
          <w:rFonts w:ascii="Arial" w:hAnsi="Arial" w:cs="Arial"/>
          <w:sz w:val="24"/>
          <w:szCs w:val="24"/>
        </w:rPr>
        <w:t xml:space="preserve">  </w:t>
      </w:r>
    </w:p>
    <w:p w14:paraId="09521F93"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C2BAC45" w14:textId="77777777" w:rsidR="00442228" w:rsidRPr="00552109" w:rsidRDefault="00442228" w:rsidP="002A5440">
      <w:pPr>
        <w:pStyle w:val="Heading2"/>
      </w:pPr>
      <w:bookmarkStart w:id="43" w:name="_Toc412710075"/>
      <w:r w:rsidRPr="00552109">
        <w:t>4.5 Electronic Equipment</w:t>
      </w:r>
      <w:bookmarkEnd w:id="43"/>
    </w:p>
    <w:p w14:paraId="0EB380B7"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64CB50E"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All electronic equipment purchased by NeASFAA is NeASFAA property.  This equipment may be assigned to NeASFAA members from time to time for use by members while conducting NeASFAA business.  The Treasurer will maintain an inventory list of equipment.  It is recommended that equipment needs be evaluated every two (2) years by the Board of Directors.</w:t>
      </w:r>
    </w:p>
    <w:p w14:paraId="0AF16736" w14:textId="77777777" w:rsidR="00123B8B" w:rsidRPr="00552109" w:rsidRDefault="00123B8B" w:rsidP="00F1728E">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Cs w:val="24"/>
        </w:rPr>
      </w:pPr>
    </w:p>
    <w:p w14:paraId="7596A12C" w14:textId="77777777" w:rsidR="00442228" w:rsidRPr="00552109" w:rsidRDefault="00442228" w:rsidP="002A5440">
      <w:pPr>
        <w:pStyle w:val="Heading1"/>
      </w:pPr>
      <w:bookmarkStart w:id="44" w:name="_Toc412710076"/>
      <w:r w:rsidRPr="00552109">
        <w:t>5. FINANCIAL POLICIES AND PROCEDURES</w:t>
      </w:r>
      <w:bookmarkEnd w:id="44"/>
    </w:p>
    <w:p w14:paraId="3151A793"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AB3374E" w14:textId="77777777" w:rsidR="00442228" w:rsidRPr="00552109" w:rsidRDefault="00442228" w:rsidP="002A5440">
      <w:pPr>
        <w:pStyle w:val="Heading2"/>
      </w:pPr>
      <w:bookmarkStart w:id="45" w:name="_Toc412710077"/>
      <w:r w:rsidRPr="00552109">
        <w:t>5.1</w:t>
      </w:r>
      <w:r w:rsidRPr="00552109">
        <w:tab/>
        <w:t>Accounts Receivable Policy</w:t>
      </w:r>
      <w:bookmarkEnd w:id="45"/>
    </w:p>
    <w:p w14:paraId="2A503E65"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51E143E"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Collection of all outstanding accounts to NeASFAA will be the responsibility of the Treasurer.  The Treasurer will be responsible for following up on all receivables and will report to the Board.</w:t>
      </w:r>
    </w:p>
    <w:p w14:paraId="03F01B65" w14:textId="77777777" w:rsidR="00442228" w:rsidRPr="00552109" w:rsidRDefault="00442228" w:rsidP="002A5440">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465958E6" w14:textId="77777777" w:rsidR="00442228" w:rsidRPr="00552109" w:rsidRDefault="176C6A25" w:rsidP="002A5440">
      <w:pPr>
        <w:pStyle w:val="BodyTextIndent"/>
        <w:ind w:left="432"/>
        <w:rPr>
          <w:rFonts w:cs="Arial"/>
          <w:szCs w:val="24"/>
        </w:rPr>
      </w:pPr>
      <w:r w:rsidRPr="176C6A25">
        <w:rPr>
          <w:rFonts w:eastAsia="Arial" w:cs="Arial"/>
        </w:rPr>
        <w:t>If the account is uncollected after 180 days, the Treasurer must bring it before the Finance &amp; Audit Committee.  The Finance and Audit Committee will provide a recommendation to the Board of Directors for write-off approval.</w:t>
      </w:r>
    </w:p>
    <w:p w14:paraId="4747CB8F" w14:textId="77777777" w:rsidR="00442228" w:rsidRPr="00552109" w:rsidRDefault="00442228" w:rsidP="002A5440">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napToGrid/>
          <w:szCs w:val="24"/>
        </w:rPr>
      </w:pPr>
    </w:p>
    <w:p w14:paraId="299CE37E" w14:textId="77777777" w:rsidR="00442228" w:rsidRPr="00552109" w:rsidRDefault="00442228" w:rsidP="002A5440">
      <w:pPr>
        <w:pStyle w:val="Heading2"/>
      </w:pPr>
      <w:bookmarkStart w:id="46" w:name="_Toc412710078"/>
      <w:r w:rsidRPr="00552109">
        <w:t>5.2</w:t>
      </w:r>
      <w:r w:rsidRPr="00552109">
        <w:tab/>
        <w:t>Membership Dues</w:t>
      </w:r>
      <w:bookmarkEnd w:id="46"/>
    </w:p>
    <w:p w14:paraId="7ACE19DF"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8D94799" w14:textId="77777777" w:rsidR="00442228"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lastRenderedPageBreak/>
        <w:t>Annual dues for NeASFAA are established by the Board of Directors. The membership year is July I through June 30. Membership dues are due by September 1.   If dues are not paid, a $50.00 late fee will be added to the September 1 billing statement.  Additionally, individuals attending conferences or workshops will be charged the nonmembership fee.  Requests to bill for dues after conferences or workshops shall be refused.</w:t>
      </w:r>
    </w:p>
    <w:p w14:paraId="1986F268" w14:textId="77777777" w:rsidR="009B632A" w:rsidRDefault="009B632A"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E0C3A5C" w14:textId="77777777" w:rsidR="009B632A"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After the spring budget meeting where dues are set, the first membership invoices will go out by June 1st. By July 15th a second statement will go out to those who have yet to pay their membership. By September 1st an invoice will go out to those who have not yet paid their dues with balances due including late fees.</w:t>
      </w:r>
    </w:p>
    <w:p w14:paraId="0327627E" w14:textId="77777777" w:rsidR="00CA4C23" w:rsidRDefault="00CA4C23"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531D8C2C" w14:textId="77777777" w:rsidR="00CA4C23"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New membership applications are reviewed by the NeASFAA Board of Directors during the next regularly scheduled meeting.  Membership dues are payable within 45 days following the approval of the application.  Membership is established as of the receipt of these dues for the year in which the dues are received.  An exception will be made for dues received after the Annual Spring Conference, but before July 1, to apply towards the next membership year.  Member rates are applicable for NeASFAA functions and conferences following receipt of the dues.</w:t>
      </w:r>
    </w:p>
    <w:p w14:paraId="1289F61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0D746AA" w14:textId="77777777" w:rsidR="00442228" w:rsidRPr="00552109" w:rsidRDefault="00442228" w:rsidP="002A5440">
      <w:pPr>
        <w:pStyle w:val="Heading2"/>
      </w:pPr>
      <w:bookmarkStart w:id="47" w:name="_Toc412710079"/>
      <w:r w:rsidRPr="00552109">
        <w:t>5.3</w:t>
      </w:r>
      <w:r w:rsidRPr="00552109">
        <w:tab/>
        <w:t>Registration Fee Refund Policy for Conferences and Workshops</w:t>
      </w:r>
      <w:bookmarkEnd w:id="47"/>
      <w:r w:rsidRPr="00552109">
        <w:t xml:space="preserve"> </w:t>
      </w:r>
    </w:p>
    <w:p w14:paraId="267FFCEF"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C19E5D4"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All requests for refunds shall be in writing from the institutional representative and sent to the Treasurer.</w:t>
      </w:r>
    </w:p>
    <w:p w14:paraId="70FEBC4E" w14:textId="77777777" w:rsidR="00442228" w:rsidRPr="00552109" w:rsidRDefault="00442228" w:rsidP="002A5440">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1CC21FD7"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A 100% refund shall be granted if the request is postmarked at least 15 calendar days, prior to the start of the activity.  The treasurer shall confirm that the fee was received and issue the refund.</w:t>
      </w:r>
    </w:p>
    <w:p w14:paraId="31110CEA"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33CA1DC5"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Requests for exceptions based on extenuating circumstances must be received within 15 days after the activity.  Up to 100% may be refunded, upon approval of the Treasurer and President.</w:t>
      </w:r>
    </w:p>
    <w:p w14:paraId="014E8EDD" w14:textId="77777777" w:rsidR="00442228" w:rsidRPr="00552109" w:rsidRDefault="00442228" w:rsidP="002A5440">
      <w:pPr>
        <w:pStyle w:val="Header"/>
        <w:widowControl/>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napToGrid/>
          <w:szCs w:val="24"/>
        </w:rPr>
      </w:pPr>
    </w:p>
    <w:p w14:paraId="40465B2C" w14:textId="77777777" w:rsidR="00442228"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Registration fees may be transferred to another individual as follows:</w:t>
      </w:r>
    </w:p>
    <w:p w14:paraId="5AD46C48" w14:textId="77777777" w:rsidR="002478DB" w:rsidRDefault="002478DB" w:rsidP="002478DB">
      <w:pPr>
        <w:pStyle w:val="a"/>
        <w:tabs>
          <w:tab w:val="left" w:pos="-1080"/>
          <w:tab w:val="left" w:pos="-720"/>
          <w:tab w:val="left" w:pos="0"/>
          <w:tab w:val="left" w:pos="720"/>
          <w:tab w:val="left" w:pos="1800"/>
          <w:tab w:val="left" w:pos="2160"/>
          <w:tab w:val="left" w:pos="2520"/>
          <w:tab w:val="left" w:pos="2880"/>
          <w:tab w:val="left" w:pos="3240"/>
        </w:tabs>
        <w:ind w:firstLine="0"/>
        <w:rPr>
          <w:rFonts w:ascii="Arial" w:hAnsi="Arial" w:cs="Arial"/>
          <w:snapToGrid/>
          <w:szCs w:val="24"/>
        </w:rPr>
      </w:pPr>
    </w:p>
    <w:p w14:paraId="4B40D545" w14:textId="77777777" w:rsidR="002478DB" w:rsidRDefault="176C6A25" w:rsidP="176C6A25">
      <w:pPr>
        <w:pStyle w:val="a"/>
        <w:numPr>
          <w:ilvl w:val="0"/>
          <w:numId w:val="35"/>
        </w:numPr>
        <w:tabs>
          <w:tab w:val="left" w:pos="-1080"/>
          <w:tab w:val="left" w:pos="-720"/>
          <w:tab w:val="left" w:pos="0"/>
          <w:tab w:val="left" w:pos="720"/>
          <w:tab w:val="left" w:pos="1800"/>
          <w:tab w:val="left" w:pos="2160"/>
          <w:tab w:val="left" w:pos="2520"/>
          <w:tab w:val="left" w:pos="2880"/>
          <w:tab w:val="left" w:pos="3240"/>
        </w:tabs>
        <w:rPr>
          <w:rFonts w:ascii="Arial" w:eastAsia="Arial" w:hAnsi="Arial" w:cs="Arial"/>
        </w:rPr>
      </w:pPr>
      <w:r w:rsidRPr="176C6A25">
        <w:rPr>
          <w:rFonts w:ascii="Arial" w:eastAsia="Arial" w:hAnsi="Arial" w:cs="Arial"/>
        </w:rPr>
        <w:t>NeASFAA member registration fees to another NeASFAA member.</w:t>
      </w:r>
    </w:p>
    <w:p w14:paraId="672A4F05" w14:textId="77777777" w:rsidR="002478DB" w:rsidRDefault="176C6A25" w:rsidP="176C6A25">
      <w:pPr>
        <w:pStyle w:val="a"/>
        <w:numPr>
          <w:ilvl w:val="0"/>
          <w:numId w:val="35"/>
        </w:numPr>
        <w:tabs>
          <w:tab w:val="left" w:pos="-1080"/>
          <w:tab w:val="left" w:pos="-720"/>
          <w:tab w:val="left" w:pos="0"/>
          <w:tab w:val="left" w:pos="720"/>
          <w:tab w:val="left" w:pos="1800"/>
          <w:tab w:val="left" w:pos="2160"/>
          <w:tab w:val="left" w:pos="2520"/>
          <w:tab w:val="left" w:pos="2880"/>
          <w:tab w:val="left" w:pos="3240"/>
        </w:tabs>
        <w:rPr>
          <w:rFonts w:ascii="Arial" w:eastAsia="Arial" w:hAnsi="Arial" w:cs="Arial"/>
        </w:rPr>
      </w:pPr>
      <w:r w:rsidRPr="176C6A25">
        <w:rPr>
          <w:rFonts w:ascii="Arial" w:eastAsia="Arial" w:hAnsi="Arial" w:cs="Arial"/>
        </w:rPr>
        <w:t>NonNeASFAA member fees to any individual.</w:t>
      </w:r>
    </w:p>
    <w:p w14:paraId="2E126F66" w14:textId="77777777" w:rsidR="008D75A4" w:rsidRPr="002478DB" w:rsidRDefault="176C6A25" w:rsidP="176C6A25">
      <w:pPr>
        <w:pStyle w:val="a"/>
        <w:numPr>
          <w:ilvl w:val="0"/>
          <w:numId w:val="35"/>
        </w:numPr>
        <w:tabs>
          <w:tab w:val="left" w:pos="-1080"/>
          <w:tab w:val="left" w:pos="-720"/>
          <w:tab w:val="left" w:pos="0"/>
          <w:tab w:val="left" w:pos="720"/>
          <w:tab w:val="left" w:pos="1800"/>
          <w:tab w:val="left" w:pos="2160"/>
          <w:tab w:val="left" w:pos="2520"/>
          <w:tab w:val="left" w:pos="2880"/>
          <w:tab w:val="left" w:pos="3240"/>
        </w:tabs>
        <w:rPr>
          <w:rFonts w:ascii="Arial" w:eastAsia="Arial" w:hAnsi="Arial" w:cs="Arial"/>
        </w:rPr>
      </w:pPr>
      <w:r w:rsidRPr="176C6A25">
        <w:rPr>
          <w:rFonts w:ascii="Arial" w:eastAsia="Arial" w:hAnsi="Arial" w:cs="Arial"/>
        </w:rPr>
        <w:t>NeASFAA member registration fees may be transferred to a nonmember when the additional nonmember fee has been paid.</w:t>
      </w:r>
    </w:p>
    <w:p w14:paraId="37FE605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8007028" w14:textId="77777777" w:rsidR="00442228" w:rsidRPr="00552109" w:rsidRDefault="002A5440" w:rsidP="002A5440">
      <w:pPr>
        <w:pStyle w:val="Heading2"/>
      </w:pPr>
      <w:bookmarkStart w:id="48" w:name="_Toc412710080"/>
      <w:r>
        <w:t>5.4</w:t>
      </w:r>
      <w:r>
        <w:tab/>
      </w:r>
      <w:r w:rsidR="00442228" w:rsidRPr="00552109">
        <w:t>Late Fees</w:t>
      </w:r>
      <w:bookmarkEnd w:id="48"/>
    </w:p>
    <w:p w14:paraId="3D4D1612"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CED8020"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Professional Development and Recognition Committee will establish a date by which registration for conferences and workshops is due.  Registrations received after the date established by the Committee will be assessed a late fee of $50.00.</w:t>
      </w:r>
    </w:p>
    <w:p w14:paraId="376E1DB7" w14:textId="77777777" w:rsidR="00442228" w:rsidRPr="00552109" w:rsidRDefault="00442228"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E9BB47A" w14:textId="77777777" w:rsidR="00442228" w:rsidRPr="00552109" w:rsidRDefault="002A5440" w:rsidP="002A5440">
      <w:pPr>
        <w:pStyle w:val="Heading2"/>
      </w:pPr>
      <w:bookmarkStart w:id="49" w:name="_Toc412710081"/>
      <w:r>
        <w:lastRenderedPageBreak/>
        <w:t>5.5</w:t>
      </w:r>
      <w:r>
        <w:tab/>
      </w:r>
      <w:r w:rsidR="00442228" w:rsidRPr="00552109">
        <w:t>Waiver of Conference Registration Fee</w:t>
      </w:r>
      <w:bookmarkEnd w:id="49"/>
    </w:p>
    <w:p w14:paraId="1A1B87CE"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D868021"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trike/>
          <w:sz w:val="24"/>
          <w:szCs w:val="24"/>
        </w:rPr>
      </w:pPr>
      <w:r w:rsidRPr="176C6A25">
        <w:rPr>
          <w:rFonts w:ascii="Arial" w:eastAsia="Arial" w:hAnsi="Arial" w:cs="Arial"/>
          <w:sz w:val="24"/>
          <w:szCs w:val="24"/>
        </w:rPr>
        <w:t>All persons attending the Conference will be expected to pay the registration fee with the following exceptions: RMASFAA President, NASFAA National Chairperson, NASFAA President, speakers outside the Association and/or profession.</w:t>
      </w:r>
      <w:r w:rsidRPr="176C6A25">
        <w:rPr>
          <w:rFonts w:ascii="Arial" w:eastAsia="Arial" w:hAnsi="Arial" w:cs="Arial"/>
          <w:strike/>
          <w:sz w:val="24"/>
          <w:szCs w:val="24"/>
        </w:rPr>
        <w:t xml:space="preserve"> </w:t>
      </w:r>
    </w:p>
    <w:p w14:paraId="46C4DC0B"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DF1CEB9" w14:textId="77777777" w:rsidR="00442228" w:rsidRPr="00552109" w:rsidRDefault="00442228" w:rsidP="002A5440">
      <w:pPr>
        <w:pStyle w:val="Heading2"/>
      </w:pPr>
      <w:bookmarkStart w:id="50" w:name="_Toc412710082"/>
      <w:r w:rsidRPr="00552109">
        <w:t>5.6</w:t>
      </w:r>
      <w:r w:rsidRPr="00552109">
        <w:tab/>
        <w:t>Reimbursements</w:t>
      </w:r>
      <w:r w:rsidR="007D6BC1">
        <w:t>,</w:t>
      </w:r>
      <w:r w:rsidRPr="00552109">
        <w:t xml:space="preserve"> Honoraria</w:t>
      </w:r>
      <w:r w:rsidR="007D6BC1">
        <w:t>,</w:t>
      </w:r>
      <w:r w:rsidRPr="00552109">
        <w:t xml:space="preserve"> and Travel Expense</w:t>
      </w:r>
      <w:bookmarkEnd w:id="50"/>
    </w:p>
    <w:p w14:paraId="2C53EF15" w14:textId="77777777" w:rsidR="00123B8B" w:rsidRPr="00552109" w:rsidRDefault="00123B8B" w:rsidP="00123B8B">
      <w:pPr>
        <w:pStyle w:val="BodyTextIndent"/>
        <w:ind w:left="0"/>
        <w:rPr>
          <w:rFonts w:cs="Arial"/>
          <w:szCs w:val="24"/>
        </w:rPr>
      </w:pPr>
    </w:p>
    <w:p w14:paraId="015601E6" w14:textId="77777777" w:rsidR="00442228" w:rsidRPr="00552109" w:rsidRDefault="176C6A25" w:rsidP="002A5440">
      <w:pPr>
        <w:pStyle w:val="BodyTextIndent"/>
        <w:ind w:left="432"/>
        <w:rPr>
          <w:rFonts w:cs="Arial"/>
          <w:strike/>
          <w:szCs w:val="24"/>
        </w:rPr>
      </w:pPr>
      <w:r w:rsidRPr="176C6A25">
        <w:rPr>
          <w:rFonts w:eastAsia="Arial" w:cs="Arial"/>
        </w:rPr>
        <w:t xml:space="preserve">NeASFAA members who serve as conference speaker/presenters may not be reimbursed for any personal expenses related to the conference (i.e., registration, transportation or room and board).  An honorarium may be paid to members who are designated "keynote" speaker at NeASFAA functions. </w:t>
      </w:r>
    </w:p>
    <w:p w14:paraId="3BD5871A" w14:textId="77777777" w:rsidR="00442228" w:rsidRPr="00552109" w:rsidRDefault="00442228" w:rsidP="002A5440">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284C3142" w14:textId="77777777" w:rsidR="00442228" w:rsidRPr="00552109" w:rsidRDefault="176C6A25" w:rsidP="002A5440">
      <w:pPr>
        <w:pStyle w:val="BodyTextIndent"/>
        <w:ind w:left="432"/>
        <w:rPr>
          <w:rFonts w:cs="Arial"/>
          <w:strike/>
          <w:szCs w:val="24"/>
        </w:rPr>
      </w:pPr>
      <w:r w:rsidRPr="176C6A25">
        <w:rPr>
          <w:rFonts w:eastAsia="Arial" w:cs="Arial"/>
        </w:rPr>
        <w:t xml:space="preserve">An exception to this policy may be made by the Board of Directors. </w:t>
      </w:r>
    </w:p>
    <w:p w14:paraId="6415DAE8" w14:textId="77777777" w:rsidR="00442228" w:rsidRPr="00552109" w:rsidRDefault="00442228" w:rsidP="002A5440">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5C49D0DD" w14:textId="77777777" w:rsidR="00442228" w:rsidRPr="00552109" w:rsidRDefault="00442228" w:rsidP="002A5440">
      <w:pPr>
        <w:pStyle w:val="BodyTextIndent"/>
        <w:widowControl/>
        <w:ind w:left="432"/>
        <w:rPr>
          <w:rFonts w:cs="Arial"/>
          <w:snapToGrid/>
          <w:szCs w:val="24"/>
        </w:rPr>
      </w:pPr>
      <w:r w:rsidRPr="176C6A25">
        <w:rPr>
          <w:rFonts w:eastAsia="Arial" w:cs="Arial"/>
          <w:snapToGrid/>
        </w:rPr>
        <w:t xml:space="preserve">The Professional Development </w:t>
      </w:r>
      <w:r w:rsidR="00671775" w:rsidRPr="176C6A25">
        <w:rPr>
          <w:rFonts w:eastAsia="Arial" w:cs="Arial"/>
          <w:snapToGrid/>
        </w:rPr>
        <w:t xml:space="preserve">and Recognition </w:t>
      </w:r>
      <w:r w:rsidRPr="176C6A25">
        <w:rPr>
          <w:rFonts w:eastAsia="Arial" w:cs="Arial"/>
          <w:snapToGrid/>
        </w:rPr>
        <w:t>Committee is authorized to pay travel expenses, hotel accommodations and meals for non</w:t>
      </w:r>
      <w:r w:rsidRPr="176C6A25">
        <w:rPr>
          <w:rFonts w:eastAsia="Arial" w:cs="Arial"/>
          <w:snapToGrid/>
        </w:rPr>
        <w:noBreakHyphen/>
        <w:t xml:space="preserve">member speakers </w:t>
      </w:r>
      <w:r w:rsidR="00CD1B0A" w:rsidRPr="176C6A25">
        <w:rPr>
          <w:rFonts w:eastAsia="Arial" w:cs="Arial"/>
          <w:snapToGrid/>
        </w:rPr>
        <w:t>for their</w:t>
      </w:r>
      <w:r w:rsidRPr="176C6A25">
        <w:rPr>
          <w:rFonts w:eastAsia="Arial" w:cs="Arial"/>
          <w:snapToGrid/>
        </w:rPr>
        <w:t xml:space="preserve"> requested participation period. (</w:t>
      </w:r>
      <w:r w:rsidR="00CD1B0A" w:rsidRPr="176C6A25">
        <w:rPr>
          <w:rFonts w:eastAsia="Arial" w:cs="Arial"/>
          <w:snapToGrid/>
        </w:rPr>
        <w:t>e.g.</w:t>
      </w:r>
      <w:r w:rsidRPr="176C6A25">
        <w:rPr>
          <w:rFonts w:eastAsia="Arial" w:cs="Arial"/>
          <w:snapToGrid/>
        </w:rPr>
        <w:t xml:space="preserve">  if speaking one day, cover one day/overnight charges; if speaking two days, cover two days/overnight charges.)</w:t>
      </w:r>
    </w:p>
    <w:p w14:paraId="628C59F6" w14:textId="77777777" w:rsidR="00442228" w:rsidRPr="00552109" w:rsidRDefault="00442228"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43A5118D" w14:textId="77777777" w:rsidR="00442228" w:rsidRPr="00552109" w:rsidRDefault="176C6A25" w:rsidP="002A5440">
      <w:pPr>
        <w:pStyle w:val="BodyTextIndent"/>
        <w:ind w:left="432"/>
        <w:rPr>
          <w:rFonts w:cs="Arial"/>
          <w:szCs w:val="24"/>
        </w:rPr>
      </w:pPr>
      <w:r w:rsidRPr="176C6A25">
        <w:rPr>
          <w:rFonts w:eastAsia="Arial" w:cs="Arial"/>
        </w:rPr>
        <w:t xml:space="preserve">The Professional Development and Recognition Committee will ascertain as to whether nonmember speakers will receive any additional fees (i.e. honoraria, stipends).  Approval by the Professional Development and Recognition Committee Chairperson is needed before final commitments are to be made.  NeASFAA will pay mileage for non-member speakers at the federal mileage rate, or airfare whichever is less.  </w:t>
      </w:r>
    </w:p>
    <w:p w14:paraId="0658F065" w14:textId="77777777" w:rsidR="00442228" w:rsidRPr="00552109" w:rsidRDefault="00442228" w:rsidP="002A5440">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729368C3" w14:textId="77777777" w:rsidR="00442228" w:rsidRPr="00552109" w:rsidRDefault="176C6A25" w:rsidP="002A54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u w:val="single"/>
        </w:rPr>
        <w:t>Officer Travel</w:t>
      </w:r>
      <w:r w:rsidRPr="176C6A25">
        <w:rPr>
          <w:rFonts w:ascii="Arial" w:eastAsia="Arial" w:hAnsi="Arial" w:cs="Arial"/>
          <w:sz w:val="24"/>
          <w:szCs w:val="24"/>
        </w:rPr>
        <w:t>:</w:t>
      </w:r>
    </w:p>
    <w:p w14:paraId="7E1E7FA6" w14:textId="77777777" w:rsidR="00123B8B" w:rsidRPr="00552109" w:rsidRDefault="00123B8B" w:rsidP="002A5440">
      <w:pPr>
        <w:pStyle w:val="BodyTextIndent"/>
        <w:ind w:left="432"/>
        <w:rPr>
          <w:rFonts w:cs="Arial"/>
          <w:szCs w:val="24"/>
        </w:rPr>
      </w:pPr>
    </w:p>
    <w:p w14:paraId="487AD8E8" w14:textId="77777777" w:rsidR="00442228" w:rsidRPr="00552109" w:rsidRDefault="176C6A25" w:rsidP="002A5440">
      <w:pPr>
        <w:pStyle w:val="BodyTextIndent"/>
        <w:ind w:left="432"/>
        <w:rPr>
          <w:rFonts w:cs="Arial"/>
          <w:szCs w:val="24"/>
        </w:rPr>
      </w:pPr>
      <w:r w:rsidRPr="176C6A25">
        <w:rPr>
          <w:rFonts w:eastAsia="Arial" w:cs="Arial"/>
        </w:rPr>
        <w:t>During the course of the year, NeASFAA Officers may be requested to make appearances at non-NeASFAA conferences.  While NeASFAA encourages this interaction, it cannot assume the financial responsibility of sending these officers to such conferences.</w:t>
      </w:r>
    </w:p>
    <w:p w14:paraId="05ABAF56" w14:textId="77777777" w:rsidR="00123B8B" w:rsidRPr="00552109" w:rsidRDefault="00123B8B" w:rsidP="002A5440">
      <w:pPr>
        <w:pStyle w:val="BodyTextIndent"/>
        <w:widowControl/>
        <w:ind w:left="432"/>
        <w:rPr>
          <w:rFonts w:cs="Arial"/>
          <w:snapToGrid/>
          <w:szCs w:val="24"/>
        </w:rPr>
      </w:pPr>
    </w:p>
    <w:p w14:paraId="42999AE2" w14:textId="77777777" w:rsidR="00442228" w:rsidRPr="00552109" w:rsidRDefault="00442228" w:rsidP="002A5440">
      <w:pPr>
        <w:pStyle w:val="BodyTextIndent"/>
        <w:widowControl/>
        <w:ind w:left="432"/>
        <w:rPr>
          <w:rFonts w:cs="Arial"/>
          <w:snapToGrid/>
          <w:szCs w:val="24"/>
        </w:rPr>
      </w:pPr>
      <w:r w:rsidRPr="176C6A25">
        <w:rPr>
          <w:rFonts w:eastAsia="Arial" w:cs="Arial"/>
          <w:snapToGrid/>
        </w:rPr>
        <w:t>Travel associated with officer duty will be reimbursed at the federal mileage rate.</w:t>
      </w:r>
    </w:p>
    <w:p w14:paraId="354DF8BF" w14:textId="77777777" w:rsidR="00442228" w:rsidRPr="00552109" w:rsidRDefault="00442228"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E2F475E" w14:textId="77777777" w:rsidR="00442228" w:rsidRPr="00552109" w:rsidRDefault="00442228" w:rsidP="002A5440">
      <w:pPr>
        <w:pStyle w:val="Heading2"/>
      </w:pPr>
      <w:bookmarkStart w:id="51" w:name="_Toc412710083"/>
      <w:r w:rsidRPr="00552109">
        <w:t>5.7</w:t>
      </w:r>
      <w:r w:rsidRPr="00552109">
        <w:tab/>
        <w:t>Contract Signing Policy</w:t>
      </w:r>
      <w:bookmarkEnd w:id="51"/>
    </w:p>
    <w:p w14:paraId="44859442"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D8789CD"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Only the current President or his/her designee may sign a contract binding the Association.</w:t>
      </w:r>
    </w:p>
    <w:p w14:paraId="7964A871"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6A09E338"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Purchases, commitments, contracts, etc. which are greater than $1000 require a written contract.  Contracts which are greater than $2,000 require Board of Director approval before the President is authorized to sign contracts on NeASFAA's behalf.</w:t>
      </w:r>
    </w:p>
    <w:p w14:paraId="2A49A7F5"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38AF461F" w14:textId="77777777" w:rsidR="00442228" w:rsidRPr="00552109" w:rsidRDefault="176C6A25" w:rsidP="00561633">
      <w:pPr>
        <w:pStyle w:val="BodyTextIndent"/>
        <w:ind w:left="432"/>
        <w:rPr>
          <w:rFonts w:cs="Arial"/>
          <w:szCs w:val="24"/>
        </w:rPr>
      </w:pPr>
      <w:r w:rsidRPr="176C6A25">
        <w:rPr>
          <w:rFonts w:eastAsia="Arial" w:cs="Arial"/>
        </w:rPr>
        <w:t xml:space="preserve">Contracts which involve hotels and/or conference center properties will be reviewed </w:t>
      </w:r>
      <w:r w:rsidRPr="176C6A25">
        <w:rPr>
          <w:rFonts w:eastAsia="Arial" w:cs="Arial"/>
        </w:rPr>
        <w:lastRenderedPageBreak/>
        <w:t xml:space="preserve">by the appropriate Committee Chairpersons and approved by the Board of Directors.  </w:t>
      </w:r>
    </w:p>
    <w:p w14:paraId="5F2F09E0" w14:textId="77777777" w:rsidR="00442228" w:rsidRPr="00552109" w:rsidRDefault="00442228" w:rsidP="00561633">
      <w:pPr>
        <w:pStyle w:val="Header"/>
        <w:tabs>
          <w:tab w:val="clear" w:pos="4320"/>
          <w:tab w:val="clear" w:pos="8640"/>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p>
    <w:p w14:paraId="19355C29"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Contracts which involve nonhotel and/or meeting site properties (i.e. printing, supplies, entertainment groups, etc.) will be reviewed by the responsible Committee Chairpersons for the activity/event prior to contract signature.</w:t>
      </w:r>
    </w:p>
    <w:p w14:paraId="719E832C"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42CDA9B7"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NOTE: "Contract" in this policy statement is meant to include purchase orders, letters of intent or similar documents.</w:t>
      </w:r>
    </w:p>
    <w:p w14:paraId="0B8C3187"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C997247" w14:textId="77777777" w:rsidR="00442228" w:rsidRPr="00552109" w:rsidRDefault="00442228" w:rsidP="00561633">
      <w:pPr>
        <w:pStyle w:val="Heading2"/>
      </w:pPr>
      <w:bookmarkStart w:id="52" w:name="_Toc412710084"/>
      <w:r w:rsidRPr="00552109">
        <w:t>5.8</w:t>
      </w:r>
      <w:r w:rsidRPr="00552109">
        <w:tab/>
        <w:t>Insurance Policy</w:t>
      </w:r>
      <w:bookmarkEnd w:id="52"/>
    </w:p>
    <w:p w14:paraId="469E1CA5" w14:textId="77777777" w:rsidR="00123B8B" w:rsidRPr="00552109" w:rsidRDefault="00123B8B" w:rsidP="00123B8B">
      <w:pPr>
        <w:pStyle w:val="BodyTextIndent"/>
        <w:ind w:left="0"/>
        <w:rPr>
          <w:rFonts w:cs="Arial"/>
          <w:szCs w:val="24"/>
        </w:rPr>
      </w:pPr>
    </w:p>
    <w:p w14:paraId="348BAE03" w14:textId="77777777" w:rsidR="00442228" w:rsidRPr="00552109" w:rsidRDefault="176C6A25" w:rsidP="00561633">
      <w:pPr>
        <w:pStyle w:val="BodyTextIndent"/>
        <w:ind w:left="432"/>
        <w:rPr>
          <w:rFonts w:cs="Arial"/>
          <w:szCs w:val="24"/>
        </w:rPr>
      </w:pPr>
      <w:r w:rsidRPr="176C6A25">
        <w:rPr>
          <w:rFonts w:eastAsia="Arial" w:cs="Arial"/>
        </w:rPr>
        <w:t>The NeASFAA Treasurer shall be responsible for the purchase of insurance to safeguard the corporation and its members.</w:t>
      </w:r>
    </w:p>
    <w:p w14:paraId="3902045E"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050375FB" w14:textId="77777777" w:rsidR="00442228" w:rsidRPr="00E847FC" w:rsidRDefault="176C6A25" w:rsidP="00561633">
      <w:pPr>
        <w:ind w:left="432"/>
        <w:rPr>
          <w:rFonts w:ascii="Arial" w:hAnsi="Arial" w:cs="Arial"/>
          <w:sz w:val="24"/>
          <w:szCs w:val="24"/>
          <w:u w:val="single"/>
        </w:rPr>
      </w:pPr>
      <w:r w:rsidRPr="176C6A25">
        <w:rPr>
          <w:rFonts w:ascii="Arial" w:eastAsia="Arial" w:hAnsi="Arial" w:cs="Arial"/>
          <w:sz w:val="24"/>
          <w:szCs w:val="24"/>
          <w:u w:val="single"/>
        </w:rPr>
        <w:t>General Liability</w:t>
      </w:r>
    </w:p>
    <w:p w14:paraId="7A126A9E" w14:textId="77777777" w:rsidR="00123B8B" w:rsidRPr="00552109" w:rsidRDefault="00123B8B"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188E2E36"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General Liability Insurance Policy is to protect the Corporation with regard to personal property, valuable paper, income loss, money coverage, fire, medical product, property damage, advertising liability, host liquor, personal injury, hired and non owned automobile and blanket contractual.</w:t>
      </w:r>
    </w:p>
    <w:p w14:paraId="1FC5F6BF"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FA8BA68" w14:textId="77777777" w:rsidR="00442228" w:rsidRPr="00552109" w:rsidRDefault="00442228" w:rsidP="00561633">
      <w:pPr>
        <w:pStyle w:val="Heading2"/>
      </w:pPr>
      <w:bookmarkStart w:id="53" w:name="_Toc412710085"/>
      <w:r w:rsidRPr="00552109">
        <w:t>5.9</w:t>
      </w:r>
      <w:r w:rsidRPr="00552109">
        <w:tab/>
      </w:r>
      <w:r w:rsidR="00B568C1">
        <w:t>Strategic Fiscal Plan</w:t>
      </w:r>
      <w:bookmarkEnd w:id="53"/>
    </w:p>
    <w:p w14:paraId="60EC98BC"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8C4DBA8"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purpose of an investment policy is first to safeguard the funds of the Association, and secondly to produce an interest income which is as high as possible.  The Treasurer in consultation with the Finance &amp; Audit Committee and President shall be authorized to invest NeASFAA funds.  A review of the investments shall be performed at least annually by the Finance &amp; Audit Committee.</w:t>
      </w:r>
    </w:p>
    <w:p w14:paraId="4FB442DC"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504BDFF"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The Association will maintain a general fund and a reserve fund.  </w:t>
      </w:r>
    </w:p>
    <w:p w14:paraId="5DBA0135"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172F5ABB" w14:textId="77777777" w:rsidR="00442228" w:rsidRPr="00552109" w:rsidRDefault="176C6A25" w:rsidP="00561633">
      <w:pPr>
        <w:pStyle w:val="DefinitionLis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Cs w:val="24"/>
        </w:rPr>
      </w:pPr>
      <w:r w:rsidRPr="176C6A25">
        <w:rPr>
          <w:rFonts w:ascii="Arial" w:eastAsia="Arial" w:hAnsi="Arial" w:cs="Arial"/>
        </w:rPr>
        <w:t xml:space="preserve">The general and reserve funds are both involved in the investment plan.  The Treasurer is authorized to invest on behalf of NeASFAA as directed by the Board of Directors and only in products offered by an FDIC approved entity.  </w:t>
      </w:r>
    </w:p>
    <w:p w14:paraId="44E7E4E0"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496E641" w14:textId="77777777" w:rsidR="00442228" w:rsidRPr="00552109" w:rsidRDefault="176C6A25" w:rsidP="00561633">
      <w:pPr>
        <w:pStyle w:val="BodyText"/>
        <w:ind w:left="432"/>
        <w:rPr>
          <w:rFonts w:cs="Arial"/>
          <w:b w:val="0"/>
          <w:szCs w:val="24"/>
        </w:rPr>
      </w:pPr>
      <w:r w:rsidRPr="176C6A25">
        <w:rPr>
          <w:rFonts w:eastAsia="Arial" w:cs="Arial"/>
          <w:b w:val="0"/>
        </w:rPr>
        <w:t>Any reserve funds invested for the Association by the Treasurer must be established so that two signatures by officers of the Board are required for withdrawal.</w:t>
      </w:r>
    </w:p>
    <w:p w14:paraId="2FF3EFBF"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6F838768"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trike/>
          <w:sz w:val="24"/>
          <w:szCs w:val="24"/>
        </w:rPr>
      </w:pPr>
      <w:r w:rsidRPr="176C6A25">
        <w:rPr>
          <w:rFonts w:ascii="Arial" w:eastAsia="Arial" w:hAnsi="Arial" w:cs="Arial"/>
          <w:sz w:val="24"/>
          <w:szCs w:val="24"/>
        </w:rPr>
        <w:t>The Treasurer is not authorized to use an investment broker to assist in the management of the funds to invest.  Only those investments issued by the U.S. Treasury or Agencies of U.S. Government are authorized.</w:t>
      </w:r>
    </w:p>
    <w:p w14:paraId="3254C0D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trike/>
          <w:sz w:val="24"/>
          <w:szCs w:val="24"/>
        </w:rPr>
      </w:pPr>
    </w:p>
    <w:p w14:paraId="7AB37B2F" w14:textId="77777777" w:rsidR="00442228" w:rsidRPr="00552109" w:rsidRDefault="00442228" w:rsidP="00561633">
      <w:pPr>
        <w:pStyle w:val="Heading2"/>
      </w:pPr>
      <w:bookmarkStart w:id="54" w:name="_Toc412710086"/>
      <w:r w:rsidRPr="00552109">
        <w:t>5.10</w:t>
      </w:r>
      <w:r w:rsidR="00340910">
        <w:t xml:space="preserve"> </w:t>
      </w:r>
      <w:r w:rsidRPr="00552109">
        <w:t>Reserve Fund Policy</w:t>
      </w:r>
      <w:bookmarkEnd w:id="54"/>
    </w:p>
    <w:p w14:paraId="479F8761" w14:textId="77777777" w:rsidR="00123B8B" w:rsidRPr="00552109" w:rsidRDefault="00123B8B" w:rsidP="00123B8B">
      <w:pPr>
        <w:pStyle w:val="BodyTextIndent"/>
        <w:ind w:left="0"/>
        <w:rPr>
          <w:rFonts w:cs="Arial"/>
          <w:szCs w:val="24"/>
        </w:rPr>
      </w:pPr>
    </w:p>
    <w:p w14:paraId="493ED658" w14:textId="77777777" w:rsidR="00442228" w:rsidRDefault="176C6A25" w:rsidP="00561633">
      <w:pPr>
        <w:pStyle w:val="BodyTextIndent"/>
        <w:ind w:left="432"/>
        <w:rPr>
          <w:rFonts w:cs="Arial"/>
          <w:strike/>
          <w:szCs w:val="24"/>
        </w:rPr>
      </w:pPr>
      <w:r w:rsidRPr="176C6A25">
        <w:rPr>
          <w:rFonts w:eastAsia="Arial" w:cs="Arial"/>
        </w:rPr>
        <w:lastRenderedPageBreak/>
        <w:t>A reserve fund has been established by the Association to set aside funds not normally required for operation of the Association.  The level of funds to be maintained in the Reserve Fund is to be a minimum amount equal to fifty (50%) percent of the Association’s annual operating budget</w:t>
      </w:r>
      <w:r w:rsidRPr="176C6A25">
        <w:rPr>
          <w:rFonts w:eastAsia="Arial" w:cs="Arial"/>
          <w:strike/>
        </w:rPr>
        <w:t xml:space="preserve"> </w:t>
      </w:r>
    </w:p>
    <w:p w14:paraId="0A162038" w14:textId="77777777" w:rsidR="00561633" w:rsidRPr="00552109" w:rsidRDefault="00561633" w:rsidP="00561633">
      <w:pPr>
        <w:pStyle w:val="BodyTextIndent"/>
        <w:ind w:left="432"/>
        <w:rPr>
          <w:rFonts w:cs="Arial"/>
          <w:strike/>
          <w:szCs w:val="24"/>
        </w:rPr>
      </w:pPr>
    </w:p>
    <w:p w14:paraId="1C93FE00" w14:textId="77777777" w:rsidR="00442228" w:rsidRPr="00552109" w:rsidRDefault="00442228" w:rsidP="00561633">
      <w:pPr>
        <w:pStyle w:val="Heading2"/>
      </w:pPr>
      <w:bookmarkStart w:id="55" w:name="_Toc412710087"/>
      <w:r w:rsidRPr="00552109">
        <w:t>5.11Revenue and Expenditures Policy</w:t>
      </w:r>
      <w:bookmarkEnd w:id="55"/>
    </w:p>
    <w:p w14:paraId="1421D7AF"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CBAF8D2"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It is essential that all NeASFAA funds are managed by the Treasurer, all income deposited into a NeASFAA account, and all expenses paid from one account.  This will simplify accounting procedures and maximize interest income.</w:t>
      </w:r>
    </w:p>
    <w:p w14:paraId="63A826C3"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3A4A8F5" w14:textId="77777777" w:rsidR="00442228" w:rsidRPr="00E847FC"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u w:val="single"/>
        </w:rPr>
      </w:pPr>
      <w:r w:rsidRPr="176C6A25">
        <w:rPr>
          <w:rFonts w:ascii="Arial" w:eastAsia="Arial" w:hAnsi="Arial" w:cs="Arial"/>
          <w:sz w:val="24"/>
          <w:szCs w:val="24"/>
          <w:u w:val="single"/>
        </w:rPr>
        <w:t>Checking Accounts</w:t>
      </w:r>
    </w:p>
    <w:p w14:paraId="2226F805" w14:textId="77777777" w:rsidR="00123B8B" w:rsidRPr="00552109" w:rsidRDefault="00123B8B"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2A02AF1"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NeASFAA shall have only one checking account, which shall be an interest bearing account.</w:t>
      </w:r>
    </w:p>
    <w:p w14:paraId="36ADAE15"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1483131"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Signatories will include the Treasurer and another officer of the Board, with the address of the Treasurer appearing on the account.</w:t>
      </w:r>
    </w:p>
    <w:p w14:paraId="50BD9F56"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45F2E7AF" w14:textId="77777777" w:rsidR="00442228" w:rsidRPr="00552109" w:rsidRDefault="00442228" w:rsidP="00561633">
      <w:pPr>
        <w:pStyle w:val="BodyTextIndent2"/>
        <w:widowControl/>
        <w:ind w:left="432"/>
        <w:rPr>
          <w:rFonts w:cs="Arial"/>
          <w:snapToGrid/>
          <w:szCs w:val="24"/>
        </w:rPr>
      </w:pPr>
      <w:r w:rsidRPr="176C6A25">
        <w:rPr>
          <w:rFonts w:eastAsia="Arial" w:cs="Arial"/>
          <w:snapToGrid/>
        </w:rPr>
        <w:t xml:space="preserve">All NeASFAA income and expenses shall pass through this account, with all deposits made within </w:t>
      </w:r>
      <w:r w:rsidR="002478DB" w:rsidRPr="176C6A25">
        <w:rPr>
          <w:rFonts w:eastAsia="Arial" w:cs="Arial"/>
          <w:snapToGrid/>
        </w:rPr>
        <w:t>15</w:t>
      </w:r>
      <w:r w:rsidRPr="176C6A25">
        <w:rPr>
          <w:rFonts w:eastAsia="Arial" w:cs="Arial"/>
          <w:snapToGrid/>
        </w:rPr>
        <w:t xml:space="preserve"> days, and all accounts payable made within 30 days.</w:t>
      </w:r>
    </w:p>
    <w:p w14:paraId="7D06F4E7"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51CD4261"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A purchase order does not constitute payment for any Association activity.</w:t>
      </w:r>
    </w:p>
    <w:p w14:paraId="39916465"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91B09AB"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Payment/Reimbursement requests are to be presented to the Treasurer and are to include the appropriate Reimbursement Form and receipt(s).</w:t>
      </w:r>
    </w:p>
    <w:p w14:paraId="4E686E49"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6D1D811F"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The Treasurer is not authorized to cash personal checks.</w:t>
      </w:r>
    </w:p>
    <w:p w14:paraId="22D3A423"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5A53E56" w14:textId="77777777" w:rsidR="00442228" w:rsidRPr="002478DB" w:rsidRDefault="00F71B29" w:rsidP="00561633">
      <w:pPr>
        <w:pStyle w:val="Heading2"/>
      </w:pPr>
      <w:bookmarkStart w:id="56" w:name="_Toc412710088"/>
      <w:r w:rsidRPr="002478DB">
        <w:t>5.12</w:t>
      </w:r>
      <w:r w:rsidRPr="002478DB">
        <w:tab/>
        <w:t>Sales Tax Reimbursement Policy</w:t>
      </w:r>
      <w:bookmarkEnd w:id="56"/>
    </w:p>
    <w:p w14:paraId="0D42AEA2" w14:textId="77777777" w:rsidR="00123B8B" w:rsidRPr="002478DB"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BC0B89A" w14:textId="77777777" w:rsidR="00442228" w:rsidRPr="002478DB"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NeASFAA is a tax exempt organization as classified under Internal Revenue Service Code 501 (c) (3) and is exempt from the payment of federal taxes.  NeASFAA is not, however, exempt from paying state taxes.</w:t>
      </w:r>
    </w:p>
    <w:p w14:paraId="2DD346F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45FEA72" w14:textId="77777777" w:rsidR="00442228" w:rsidRPr="00552109" w:rsidRDefault="00442228" w:rsidP="00561633">
      <w:pPr>
        <w:pStyle w:val="Heading2"/>
      </w:pPr>
      <w:bookmarkStart w:id="57" w:name="_Toc412710089"/>
      <w:r w:rsidRPr="00552109">
        <w:t>5.13</w:t>
      </w:r>
      <w:r w:rsidR="00E847FC">
        <w:tab/>
      </w:r>
      <w:r w:rsidRPr="00552109">
        <w:t>Stale Check Policy</w:t>
      </w:r>
      <w:bookmarkEnd w:id="57"/>
    </w:p>
    <w:p w14:paraId="0C4FE203"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31A4D3A"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If a NeASFAA check becomes void, it is the payee's responsibility to request in writing that a duplicate be issued.  Such requests will be sent to the Treasurer.</w:t>
      </w:r>
    </w:p>
    <w:p w14:paraId="73C7613E"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6A98239E"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A stale check that is later reissued will be charged to the same account from which it was originally issued if the fiscal year records are still open.</w:t>
      </w:r>
    </w:p>
    <w:p w14:paraId="69416C69"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021AFBC4"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An account entry is made in the Treasurer's Report of the current year  titled "Prior year(s) expenditures”  when the stale check is from a closed prior fiscal year.</w:t>
      </w:r>
    </w:p>
    <w:p w14:paraId="1078E8E5"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10D8B657" w14:textId="77777777" w:rsidR="00442228"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lastRenderedPageBreak/>
        <w:t>An ongoing "Stale Check Record" will be maintained as a part of NeASFAA's permanent financial records.</w:t>
      </w:r>
    </w:p>
    <w:p w14:paraId="54F9EAE5" w14:textId="77777777" w:rsidR="00E847FC" w:rsidRPr="00552109" w:rsidRDefault="00E847FC"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D5F464C"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NOTE: By declaring a check stale, NeASFAA is not relinquishing its obligation to the payee.  Therefore NeASFAA does not deem it necessary to remind the payee to cash a check.</w:t>
      </w:r>
    </w:p>
    <w:p w14:paraId="2A758DCB"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C6E065E" w14:textId="77777777" w:rsidR="00442228" w:rsidRPr="00552109" w:rsidRDefault="00442228" w:rsidP="00561633">
      <w:pPr>
        <w:pStyle w:val="Heading2"/>
      </w:pPr>
      <w:bookmarkStart w:id="58" w:name="_Toc412710090"/>
      <w:r w:rsidRPr="00552109">
        <w:t>5.14</w:t>
      </w:r>
      <w:r w:rsidR="00E847FC">
        <w:tab/>
      </w:r>
      <w:r w:rsidRPr="00552109">
        <w:t>Other Expense Considerations:</w:t>
      </w:r>
      <w:bookmarkEnd w:id="58"/>
    </w:p>
    <w:p w14:paraId="70E19E4B"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D5771CC"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No member of the Board of Directors will be reimbursed for travel or lodging expenses when traveling to and from board meetings.</w:t>
      </w:r>
    </w:p>
    <w:p w14:paraId="34E60772"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2C214DC9"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trike/>
          <w:sz w:val="24"/>
          <w:szCs w:val="24"/>
        </w:rPr>
      </w:pPr>
      <w:r w:rsidRPr="176C6A25">
        <w:rPr>
          <w:rFonts w:ascii="Arial" w:eastAsia="Arial" w:hAnsi="Arial" w:cs="Arial"/>
          <w:sz w:val="24"/>
          <w:szCs w:val="24"/>
        </w:rPr>
        <w:t>Meals may be provided during meetings of the Board and/or committees.</w:t>
      </w:r>
    </w:p>
    <w:p w14:paraId="4D81C263" w14:textId="77777777" w:rsidR="00442228" w:rsidRPr="00552109" w:rsidRDefault="00442228"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trike/>
          <w:sz w:val="24"/>
          <w:szCs w:val="24"/>
        </w:rPr>
      </w:pPr>
    </w:p>
    <w:p w14:paraId="3E4C6DCB" w14:textId="77777777" w:rsidR="00442228" w:rsidRPr="00552109" w:rsidRDefault="00442228" w:rsidP="00561633">
      <w:pPr>
        <w:pStyle w:val="Heading2"/>
      </w:pPr>
      <w:bookmarkStart w:id="59" w:name="_Toc412710091"/>
      <w:r w:rsidRPr="00552109">
        <w:t>5.15</w:t>
      </w:r>
      <w:r w:rsidR="00E847FC">
        <w:tab/>
      </w:r>
      <w:r w:rsidRPr="00552109">
        <w:t>Expressions of Condolences</w:t>
      </w:r>
      <w:bookmarkEnd w:id="59"/>
    </w:p>
    <w:p w14:paraId="52172D92"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2E6C11AB"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From time to time it may be appropriate for NeASFAA to express condolences upon the death of a NeASFAA member or a family member.  These guidelines are provided as a suggested response.  At the discretion of the President, alternative expressions may be approved.  </w:t>
      </w:r>
    </w:p>
    <w:p w14:paraId="54471EA8"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17C71986"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In remembrance of a NeASFAA member, a donation of $25 is suggested.  The President shall direct the Treasurer to send a check to the Secretary. The Secretary will send a sympathy card along with a check to the member’s family. </w:t>
      </w:r>
    </w:p>
    <w:p w14:paraId="1A2865D3"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731AA27E"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In remembrance of a spouse, child or parent of a NeASFAA member, a sympathy card is suggested.  As notified by the NeASFAA membership, the Secretary may send a sympathy card to a NeASFAA member.</w:t>
      </w:r>
    </w:p>
    <w:p w14:paraId="3B0581DC"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36D8E613" w14:textId="77777777" w:rsidR="00442228" w:rsidRPr="00552109" w:rsidRDefault="176C6A25" w:rsidP="00561633">
      <w:pPr>
        <w:pStyle w:val="BodyTextIndent"/>
        <w:ind w:left="432"/>
        <w:rPr>
          <w:rFonts w:cs="Arial"/>
          <w:szCs w:val="24"/>
        </w:rPr>
      </w:pPr>
      <w:r w:rsidRPr="176C6A25">
        <w:rPr>
          <w:rFonts w:eastAsia="Arial" w:cs="Arial"/>
        </w:rPr>
        <w:t>In all situations, the Secretary shall send an e-mail to the NeASFAA list serve notifying the membership at large of any expressions of condolences.</w:t>
      </w:r>
    </w:p>
    <w:p w14:paraId="211B191F" w14:textId="77777777" w:rsidR="00442228" w:rsidRPr="00552109" w:rsidRDefault="00442228" w:rsidP="00F1728E">
      <w:pPr>
        <w:pStyle w:val="FootnoteT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5373FB2" w14:textId="77777777" w:rsidR="00442228" w:rsidRPr="00552109" w:rsidRDefault="00442228" w:rsidP="00561633">
      <w:pPr>
        <w:pStyle w:val="Heading1"/>
      </w:pPr>
      <w:bookmarkStart w:id="60" w:name="_Toc412710092"/>
      <w:r w:rsidRPr="00552109">
        <w:t>6. APPOINTED POSITION</w:t>
      </w:r>
      <w:bookmarkEnd w:id="60"/>
    </w:p>
    <w:p w14:paraId="57DFD70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1FA490B" w14:textId="77777777" w:rsidR="00442228" w:rsidRPr="00552109" w:rsidRDefault="00561633" w:rsidP="00561633">
      <w:pPr>
        <w:pStyle w:val="Heading2"/>
      </w:pPr>
      <w:bookmarkStart w:id="61" w:name="_Toc412710093"/>
      <w:r>
        <w:t>6.1</w:t>
      </w:r>
      <w:r>
        <w:tab/>
      </w:r>
      <w:r w:rsidR="00442228" w:rsidRPr="00552109">
        <w:t>Historian</w:t>
      </w:r>
      <w:bookmarkEnd w:id="61"/>
    </w:p>
    <w:p w14:paraId="3BFC27B6" w14:textId="77777777" w:rsidR="00123B8B" w:rsidRPr="00552109" w:rsidRDefault="00123B8B" w:rsidP="00123B8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E55679D" w14:textId="77777777" w:rsidR="00442228" w:rsidRPr="00552109" w:rsidRDefault="176C6A25"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r w:rsidRPr="176C6A25">
        <w:rPr>
          <w:rFonts w:ascii="Arial" w:eastAsia="Arial" w:hAnsi="Arial" w:cs="Arial"/>
          <w:sz w:val="24"/>
          <w:szCs w:val="24"/>
        </w:rPr>
        <w:t xml:space="preserve">Annually the President shall appoint a Historian.  It will be the responsibility of the Historian to assist the Secretary in the collection and maintenance of historical documents relevant to the organization.  </w:t>
      </w:r>
    </w:p>
    <w:p w14:paraId="6EC0B70E" w14:textId="77777777" w:rsidR="00442228" w:rsidRPr="00552109" w:rsidRDefault="00442228" w:rsidP="0056163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432"/>
        <w:rPr>
          <w:rFonts w:ascii="Arial" w:hAnsi="Arial" w:cs="Arial"/>
          <w:sz w:val="24"/>
          <w:szCs w:val="24"/>
        </w:rPr>
      </w:pPr>
    </w:p>
    <w:p w14:paraId="3FC1ED3C" w14:textId="77777777" w:rsidR="00442228" w:rsidRPr="00552109" w:rsidRDefault="176C6A25" w:rsidP="00561633">
      <w:pPr>
        <w:pStyle w:val="BodyText2"/>
        <w:tabs>
          <w:tab w:val="left" w:pos="720"/>
          <w:tab w:val="left" w:pos="1080"/>
          <w:tab w:val="left" w:pos="1440"/>
          <w:tab w:val="left" w:pos="1800"/>
          <w:tab w:val="left" w:pos="2160"/>
          <w:tab w:val="left" w:pos="2520"/>
          <w:tab w:val="left" w:pos="2880"/>
          <w:tab w:val="left" w:pos="3240"/>
        </w:tabs>
        <w:ind w:left="432"/>
        <w:rPr>
          <w:rFonts w:cs="Arial"/>
          <w:szCs w:val="24"/>
        </w:rPr>
      </w:pPr>
      <w:r w:rsidRPr="176C6A25">
        <w:rPr>
          <w:rFonts w:eastAsia="Arial" w:cs="Arial"/>
        </w:rPr>
        <w:t>Records that will be maintained include, but are not limited to the following:</w:t>
      </w:r>
    </w:p>
    <w:p w14:paraId="506B16CF"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08DD989" w14:textId="77777777" w:rsidR="008D75A4" w:rsidRDefault="00442228" w:rsidP="176C6A25">
      <w:pPr>
        <w:pStyle w:val="a"/>
        <w:widowControl/>
        <w:numPr>
          <w:ilvl w:val="0"/>
          <w:numId w:val="24"/>
        </w:numPr>
        <w:tabs>
          <w:tab w:val="left" w:pos="-1080"/>
          <w:tab w:val="left" w:pos="-720"/>
          <w:tab w:val="left" w:pos="0"/>
          <w:tab w:val="left" w:pos="720"/>
          <w:tab w:val="left" w:pos="1080"/>
          <w:tab w:val="left" w:pos="1800"/>
          <w:tab w:val="left" w:pos="2160"/>
          <w:tab w:val="left" w:pos="2520"/>
          <w:tab w:val="left" w:pos="2880"/>
          <w:tab w:val="left" w:pos="3240"/>
        </w:tabs>
        <w:ind w:left="1080"/>
        <w:rPr>
          <w:rFonts w:ascii="Arial" w:eastAsia="Arial" w:hAnsi="Arial" w:cs="Arial"/>
          <w:snapToGrid/>
        </w:rPr>
      </w:pPr>
      <w:r w:rsidRPr="176C6A25">
        <w:rPr>
          <w:rFonts w:ascii="Arial" w:eastAsia="Arial" w:hAnsi="Arial" w:cs="Arial"/>
          <w:snapToGrid/>
        </w:rPr>
        <w:t>All NeASFAA newsletters</w:t>
      </w:r>
    </w:p>
    <w:p w14:paraId="7FDD47B6" w14:textId="77777777" w:rsidR="008D75A4" w:rsidRDefault="176C6A25" w:rsidP="176C6A25">
      <w:pPr>
        <w:numPr>
          <w:ilvl w:val="0"/>
          <w:numId w:val="24"/>
        </w:numPr>
        <w:ind w:left="1080"/>
        <w:rPr>
          <w:rFonts w:ascii="Arial" w:eastAsia="Arial" w:hAnsi="Arial" w:cs="Arial"/>
          <w:sz w:val="24"/>
          <w:szCs w:val="24"/>
        </w:rPr>
      </w:pPr>
      <w:r w:rsidRPr="176C6A25">
        <w:rPr>
          <w:rFonts w:ascii="Arial" w:eastAsia="Arial" w:hAnsi="Arial" w:cs="Arial"/>
          <w:sz w:val="24"/>
          <w:szCs w:val="24"/>
        </w:rPr>
        <w:t>All treasurers’ reports given at Board of Directors meetings</w:t>
      </w:r>
    </w:p>
    <w:p w14:paraId="378ED466" w14:textId="77777777" w:rsidR="008D75A4" w:rsidRDefault="00442228" w:rsidP="176C6A25">
      <w:pPr>
        <w:pStyle w:val="a"/>
        <w:widowControl/>
        <w:numPr>
          <w:ilvl w:val="0"/>
          <w:numId w:val="24"/>
        </w:numPr>
        <w:tabs>
          <w:tab w:val="left" w:pos="-1080"/>
          <w:tab w:val="left" w:pos="-720"/>
          <w:tab w:val="left" w:pos="0"/>
          <w:tab w:val="left" w:pos="720"/>
          <w:tab w:val="left" w:pos="1080"/>
          <w:tab w:val="left" w:pos="1800"/>
          <w:tab w:val="left" w:pos="2160"/>
          <w:tab w:val="left" w:pos="2520"/>
          <w:tab w:val="left" w:pos="2880"/>
          <w:tab w:val="left" w:pos="3240"/>
        </w:tabs>
        <w:ind w:left="1080"/>
        <w:rPr>
          <w:rFonts w:ascii="Arial" w:eastAsia="Arial" w:hAnsi="Arial" w:cs="Arial"/>
          <w:snapToGrid/>
        </w:rPr>
      </w:pPr>
      <w:r w:rsidRPr="176C6A25">
        <w:rPr>
          <w:rFonts w:ascii="Arial" w:eastAsia="Arial" w:hAnsi="Arial" w:cs="Arial"/>
          <w:snapToGrid/>
        </w:rPr>
        <w:t xml:space="preserve">Budgets as initially approved by the Board of Directors and year-end budgets </w:t>
      </w:r>
    </w:p>
    <w:p w14:paraId="395EBE87" w14:textId="77777777" w:rsidR="008D75A4" w:rsidRDefault="00442228" w:rsidP="176C6A25">
      <w:pPr>
        <w:pStyle w:val="a"/>
        <w:widowControl/>
        <w:numPr>
          <w:ilvl w:val="0"/>
          <w:numId w:val="24"/>
        </w:numPr>
        <w:tabs>
          <w:tab w:val="left" w:pos="-1080"/>
          <w:tab w:val="left" w:pos="-720"/>
          <w:tab w:val="left" w:pos="0"/>
          <w:tab w:val="left" w:pos="720"/>
          <w:tab w:val="left" w:pos="1080"/>
          <w:tab w:val="left" w:pos="1800"/>
          <w:tab w:val="left" w:pos="2160"/>
          <w:tab w:val="left" w:pos="2520"/>
          <w:tab w:val="left" w:pos="2880"/>
          <w:tab w:val="left" w:pos="3240"/>
        </w:tabs>
        <w:ind w:left="1080"/>
        <w:rPr>
          <w:rFonts w:ascii="Arial" w:eastAsia="Arial" w:hAnsi="Arial" w:cs="Arial"/>
          <w:snapToGrid/>
        </w:rPr>
      </w:pPr>
      <w:r w:rsidRPr="176C6A25">
        <w:rPr>
          <w:rFonts w:ascii="Arial" w:eastAsia="Arial" w:hAnsi="Arial" w:cs="Arial"/>
          <w:snapToGrid/>
        </w:rPr>
        <w:t>Conference registration and promotional material</w:t>
      </w:r>
    </w:p>
    <w:p w14:paraId="3492B251" w14:textId="77777777" w:rsidR="008D75A4" w:rsidRDefault="00442228" w:rsidP="176C6A25">
      <w:pPr>
        <w:pStyle w:val="a"/>
        <w:widowControl/>
        <w:numPr>
          <w:ilvl w:val="0"/>
          <w:numId w:val="24"/>
        </w:numPr>
        <w:tabs>
          <w:tab w:val="left" w:pos="-1080"/>
          <w:tab w:val="left" w:pos="-720"/>
          <w:tab w:val="left" w:pos="0"/>
          <w:tab w:val="left" w:pos="720"/>
          <w:tab w:val="left" w:pos="1080"/>
          <w:tab w:val="left" w:pos="1800"/>
          <w:tab w:val="left" w:pos="2160"/>
          <w:tab w:val="left" w:pos="2520"/>
          <w:tab w:val="left" w:pos="2880"/>
          <w:tab w:val="left" w:pos="3240"/>
        </w:tabs>
        <w:ind w:left="1080"/>
        <w:rPr>
          <w:rFonts w:ascii="Arial" w:eastAsia="Arial" w:hAnsi="Arial" w:cs="Arial"/>
          <w:snapToGrid/>
        </w:rPr>
      </w:pPr>
      <w:r w:rsidRPr="176C6A25">
        <w:rPr>
          <w:rFonts w:ascii="Arial" w:eastAsia="Arial" w:hAnsi="Arial" w:cs="Arial"/>
          <w:snapToGrid/>
        </w:rPr>
        <w:lastRenderedPageBreak/>
        <w:t>Membership roster for each year</w:t>
      </w:r>
    </w:p>
    <w:p w14:paraId="10CF484C" w14:textId="77777777" w:rsidR="008D75A4" w:rsidRDefault="00442228" w:rsidP="176C6A25">
      <w:pPr>
        <w:pStyle w:val="a"/>
        <w:widowControl/>
        <w:numPr>
          <w:ilvl w:val="0"/>
          <w:numId w:val="24"/>
        </w:numPr>
        <w:tabs>
          <w:tab w:val="left" w:pos="-1080"/>
          <w:tab w:val="left" w:pos="-720"/>
          <w:tab w:val="left" w:pos="0"/>
          <w:tab w:val="left" w:pos="720"/>
          <w:tab w:val="left" w:pos="1080"/>
          <w:tab w:val="left" w:pos="1800"/>
          <w:tab w:val="left" w:pos="2160"/>
          <w:tab w:val="left" w:pos="2520"/>
          <w:tab w:val="left" w:pos="2880"/>
          <w:tab w:val="left" w:pos="3240"/>
        </w:tabs>
        <w:ind w:left="1080"/>
        <w:rPr>
          <w:rFonts w:ascii="Arial" w:eastAsia="Arial" w:hAnsi="Arial" w:cs="Arial"/>
        </w:rPr>
      </w:pPr>
      <w:r w:rsidRPr="176C6A25">
        <w:rPr>
          <w:rFonts w:ascii="Arial" w:eastAsia="Arial" w:hAnsi="Arial" w:cs="Arial"/>
          <w:snapToGrid/>
        </w:rPr>
        <w:t>Minutes from all Board Meetings</w:t>
      </w:r>
      <w:r w:rsidRPr="176C6A25">
        <w:rPr>
          <w:rFonts w:ascii="Arial" w:eastAsia="Arial" w:hAnsi="Arial" w:cs="Arial"/>
        </w:rPr>
        <w:t>Minutes of Annual Association Meetings</w:t>
      </w:r>
    </w:p>
    <w:p w14:paraId="3FE4E8FF" w14:textId="77777777" w:rsidR="008D75A4" w:rsidRDefault="176C6A25" w:rsidP="176C6A25">
      <w:pPr>
        <w:pStyle w:val="a"/>
        <w:widowControl/>
        <w:numPr>
          <w:ilvl w:val="0"/>
          <w:numId w:val="24"/>
        </w:numPr>
        <w:tabs>
          <w:tab w:val="left" w:pos="-1080"/>
          <w:tab w:val="left" w:pos="-720"/>
          <w:tab w:val="left" w:pos="0"/>
          <w:tab w:val="left" w:pos="720"/>
          <w:tab w:val="left" w:pos="1080"/>
          <w:tab w:val="left" w:pos="1800"/>
          <w:tab w:val="left" w:pos="2160"/>
          <w:tab w:val="left" w:pos="2520"/>
          <w:tab w:val="left" w:pos="2880"/>
          <w:tab w:val="left" w:pos="3240"/>
        </w:tabs>
        <w:ind w:left="1080"/>
        <w:rPr>
          <w:rFonts w:ascii="Arial" w:eastAsia="Arial" w:hAnsi="Arial" w:cs="Arial"/>
        </w:rPr>
      </w:pPr>
      <w:r w:rsidRPr="176C6A25">
        <w:rPr>
          <w:rFonts w:ascii="Arial" w:eastAsia="Arial" w:hAnsi="Arial" w:cs="Arial"/>
        </w:rPr>
        <w:t xml:space="preserve">End of the year officer and committee reports as presented to the general membership at the annual business meeting.  </w:t>
      </w:r>
    </w:p>
    <w:p w14:paraId="70F8FCC9" w14:textId="77777777" w:rsidR="00442228" w:rsidRPr="00552109" w:rsidRDefault="00442228" w:rsidP="00F1728E">
      <w:pPr>
        <w:pStyle w:val="a"/>
        <w:widowControl/>
        <w:tabs>
          <w:tab w:val="left" w:pos="-1080"/>
          <w:tab w:val="left" w:pos="-720"/>
          <w:tab w:val="left" w:pos="0"/>
          <w:tab w:val="left" w:pos="720"/>
          <w:tab w:val="left" w:pos="1080"/>
          <w:tab w:val="left" w:pos="1800"/>
          <w:tab w:val="left" w:pos="2160"/>
          <w:tab w:val="left" w:pos="2520"/>
          <w:tab w:val="left" w:pos="2880"/>
          <w:tab w:val="left" w:pos="3240"/>
        </w:tabs>
        <w:rPr>
          <w:rFonts w:ascii="Arial" w:hAnsi="Arial" w:cs="Arial"/>
          <w:szCs w:val="24"/>
        </w:rPr>
      </w:pPr>
    </w:p>
    <w:p w14:paraId="7FA7AE9A" w14:textId="77777777" w:rsidR="00442228" w:rsidRPr="00552109" w:rsidRDefault="176C6A25" w:rsidP="00561633">
      <w:pPr>
        <w:pStyle w:val="a"/>
        <w:widowControl/>
        <w:tabs>
          <w:tab w:val="left" w:pos="-1080"/>
          <w:tab w:val="left" w:pos="-720"/>
          <w:tab w:val="left" w:pos="0"/>
          <w:tab w:val="left" w:pos="720"/>
          <w:tab w:val="left" w:pos="1080"/>
          <w:tab w:val="left" w:pos="1800"/>
          <w:tab w:val="left" w:pos="2160"/>
          <w:tab w:val="left" w:pos="2520"/>
          <w:tab w:val="left" w:pos="2880"/>
          <w:tab w:val="left" w:pos="3240"/>
        </w:tabs>
        <w:ind w:left="432" w:firstLine="0"/>
        <w:rPr>
          <w:rFonts w:ascii="Arial" w:hAnsi="Arial" w:cs="Arial"/>
          <w:szCs w:val="24"/>
        </w:rPr>
      </w:pPr>
      <w:r w:rsidRPr="176C6A25">
        <w:rPr>
          <w:rFonts w:ascii="Arial" w:eastAsia="Arial" w:hAnsi="Arial" w:cs="Arial"/>
        </w:rPr>
        <w:t xml:space="preserve">The Secretary will request that the above documents be submitted from each Board member and committee chairs responsible for the required reports.  </w:t>
      </w:r>
    </w:p>
    <w:p w14:paraId="2757B496" w14:textId="77777777" w:rsidR="00442228" w:rsidRPr="00552109" w:rsidRDefault="00442228" w:rsidP="00561633">
      <w:pPr>
        <w:pStyle w:val="a"/>
        <w:widowControl/>
        <w:tabs>
          <w:tab w:val="left" w:pos="-1080"/>
          <w:tab w:val="left" w:pos="-720"/>
          <w:tab w:val="left" w:pos="0"/>
          <w:tab w:val="left" w:pos="720"/>
          <w:tab w:val="left" w:pos="1080"/>
          <w:tab w:val="left" w:pos="1800"/>
          <w:tab w:val="left" w:pos="2160"/>
          <w:tab w:val="left" w:pos="2520"/>
          <w:tab w:val="left" w:pos="2880"/>
          <w:tab w:val="left" w:pos="3240"/>
        </w:tabs>
        <w:ind w:left="432"/>
        <w:rPr>
          <w:rFonts w:ascii="Arial" w:hAnsi="Arial" w:cs="Arial"/>
          <w:szCs w:val="24"/>
        </w:rPr>
      </w:pPr>
    </w:p>
    <w:p w14:paraId="1D235E07" w14:textId="77777777" w:rsidR="00442228" w:rsidRPr="00552109" w:rsidRDefault="176C6A25" w:rsidP="00561633">
      <w:pPr>
        <w:pStyle w:val="a"/>
        <w:widowControl/>
        <w:tabs>
          <w:tab w:val="left" w:pos="-1080"/>
          <w:tab w:val="left" w:pos="-720"/>
          <w:tab w:val="left" w:pos="0"/>
          <w:tab w:val="left" w:pos="720"/>
          <w:tab w:val="left" w:pos="1080"/>
          <w:tab w:val="left" w:pos="1800"/>
          <w:tab w:val="left" w:pos="2160"/>
          <w:tab w:val="left" w:pos="2520"/>
          <w:tab w:val="left" w:pos="2880"/>
          <w:tab w:val="left" w:pos="3240"/>
        </w:tabs>
        <w:ind w:left="432" w:firstLine="0"/>
        <w:rPr>
          <w:rFonts w:ascii="Arial" w:hAnsi="Arial" w:cs="Arial"/>
          <w:szCs w:val="24"/>
        </w:rPr>
      </w:pPr>
      <w:r w:rsidRPr="176C6A25">
        <w:rPr>
          <w:rFonts w:ascii="Arial" w:eastAsia="Arial" w:hAnsi="Arial" w:cs="Arial"/>
        </w:rPr>
        <w:t>The Historian is responsible for gathering the documents from the Secretary and then sorting and storing them at the designated storage site.</w:t>
      </w:r>
    </w:p>
    <w:p w14:paraId="08396B60" w14:textId="77777777" w:rsidR="00442228" w:rsidRPr="00552109" w:rsidRDefault="00442228" w:rsidP="00561633">
      <w:pPr>
        <w:pStyle w:val="a"/>
        <w:widowControl/>
        <w:tabs>
          <w:tab w:val="left" w:pos="-1080"/>
          <w:tab w:val="left" w:pos="-720"/>
          <w:tab w:val="left" w:pos="0"/>
          <w:tab w:val="left" w:pos="720"/>
          <w:tab w:val="left" w:pos="1080"/>
          <w:tab w:val="left" w:pos="1800"/>
          <w:tab w:val="left" w:pos="2160"/>
          <w:tab w:val="left" w:pos="2520"/>
          <w:tab w:val="left" w:pos="2880"/>
          <w:tab w:val="left" w:pos="3240"/>
        </w:tabs>
        <w:ind w:left="432" w:firstLine="0"/>
        <w:rPr>
          <w:rFonts w:ascii="Arial" w:hAnsi="Arial" w:cs="Arial"/>
          <w:szCs w:val="24"/>
        </w:rPr>
      </w:pPr>
    </w:p>
    <w:p w14:paraId="3110FC7D" w14:textId="77777777" w:rsidR="00442228" w:rsidRPr="00552109" w:rsidRDefault="00561633" w:rsidP="00561633">
      <w:pPr>
        <w:pStyle w:val="Heading1"/>
      </w:pPr>
      <w:r>
        <w:br w:type="page"/>
      </w:r>
      <w:bookmarkStart w:id="62" w:name="_Toc412710094"/>
      <w:r w:rsidR="00442228" w:rsidRPr="00552109">
        <w:lastRenderedPageBreak/>
        <w:t>APPENDIX 1</w:t>
      </w:r>
      <w:bookmarkEnd w:id="62"/>
    </w:p>
    <w:p w14:paraId="383779AD"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6B25659" w14:textId="77777777" w:rsidR="00442228" w:rsidRPr="00552109" w:rsidRDefault="00442228" w:rsidP="00561633">
      <w:pPr>
        <w:pStyle w:val="Heading2"/>
      </w:pPr>
      <w:bookmarkStart w:id="63" w:name="_Toc412710095"/>
      <w:r w:rsidRPr="00552109">
        <w:t>PARLIAMENTARY PROCEDURES</w:t>
      </w:r>
      <w:r w:rsidR="00561633" w:rsidRPr="00552109">
        <w:t>: Motions</w:t>
      </w:r>
      <w:r w:rsidRPr="00552109">
        <w:t>. Debates and Votes</w:t>
      </w:r>
      <w:bookmarkEnd w:id="63"/>
    </w:p>
    <w:p w14:paraId="78237BF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EF640D6"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360" w:hanging="360"/>
        <w:rPr>
          <w:rFonts w:ascii="Arial" w:hAnsi="Arial" w:cs="Arial"/>
          <w:sz w:val="24"/>
          <w:szCs w:val="24"/>
        </w:rPr>
      </w:pPr>
      <w:r w:rsidRPr="176C6A25">
        <w:rPr>
          <w:rFonts w:ascii="Arial" w:eastAsia="Arial" w:hAnsi="Arial" w:cs="Arial"/>
          <w:sz w:val="24"/>
          <w:szCs w:val="24"/>
        </w:rPr>
        <w:t>I.</w:t>
      </w:r>
      <w:r w:rsidRPr="00552109">
        <w:rPr>
          <w:rFonts w:ascii="Arial" w:hAnsi="Arial" w:cs="Arial"/>
          <w:sz w:val="24"/>
          <w:szCs w:val="24"/>
        </w:rPr>
        <w:tab/>
      </w:r>
      <w:r w:rsidRPr="176C6A25">
        <w:rPr>
          <w:rFonts w:ascii="Arial" w:eastAsia="Arial" w:hAnsi="Arial" w:cs="Arial"/>
          <w:sz w:val="24"/>
          <w:szCs w:val="24"/>
        </w:rPr>
        <w:t>How A Motion Is Introduced</w:t>
      </w:r>
    </w:p>
    <w:p w14:paraId="69A98B07"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F673545"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720" w:hanging="360"/>
        <w:rPr>
          <w:rFonts w:ascii="Arial" w:hAnsi="Arial" w:cs="Arial"/>
          <w:sz w:val="24"/>
          <w:szCs w:val="24"/>
        </w:rPr>
      </w:pPr>
      <w:r w:rsidRPr="176C6A25">
        <w:rPr>
          <w:rFonts w:ascii="Arial" w:eastAsia="Arial" w:hAnsi="Arial" w:cs="Arial"/>
          <w:sz w:val="24"/>
          <w:szCs w:val="24"/>
        </w:rPr>
        <w:t>A.</w:t>
      </w:r>
      <w:r w:rsidRPr="00552109">
        <w:rPr>
          <w:rFonts w:ascii="Arial" w:hAnsi="Arial" w:cs="Arial"/>
          <w:sz w:val="24"/>
          <w:szCs w:val="24"/>
        </w:rPr>
        <w:tab/>
      </w:r>
      <w:r w:rsidRPr="176C6A25">
        <w:rPr>
          <w:rFonts w:ascii="Arial" w:eastAsia="Arial" w:hAnsi="Arial" w:cs="Arial"/>
          <w:sz w:val="24"/>
          <w:szCs w:val="24"/>
        </w:rPr>
        <w:t>Member makes motion</w:t>
      </w:r>
    </w:p>
    <w:p w14:paraId="0018CBCA"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488C87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720" w:hanging="360"/>
        <w:rPr>
          <w:rFonts w:ascii="Arial" w:hAnsi="Arial" w:cs="Arial"/>
          <w:sz w:val="24"/>
          <w:szCs w:val="24"/>
        </w:rPr>
      </w:pPr>
      <w:r w:rsidRPr="176C6A25">
        <w:rPr>
          <w:rFonts w:ascii="Arial" w:eastAsia="Arial" w:hAnsi="Arial" w:cs="Arial"/>
          <w:sz w:val="24"/>
          <w:szCs w:val="24"/>
        </w:rPr>
        <w:t>B.</w:t>
      </w:r>
      <w:r w:rsidRPr="00552109">
        <w:rPr>
          <w:rFonts w:ascii="Arial" w:hAnsi="Arial" w:cs="Arial"/>
          <w:sz w:val="24"/>
          <w:szCs w:val="24"/>
        </w:rPr>
        <w:tab/>
      </w:r>
      <w:r w:rsidRPr="176C6A25">
        <w:rPr>
          <w:rFonts w:ascii="Arial" w:eastAsia="Arial" w:hAnsi="Arial" w:cs="Arial"/>
          <w:sz w:val="24"/>
          <w:szCs w:val="24"/>
        </w:rPr>
        <w:t>Another member seconds motion.</w:t>
      </w:r>
    </w:p>
    <w:p w14:paraId="78F1E766"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0ACBEC0"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720" w:hanging="360"/>
        <w:rPr>
          <w:rFonts w:ascii="Arial" w:hAnsi="Arial" w:cs="Arial"/>
          <w:sz w:val="24"/>
          <w:szCs w:val="24"/>
        </w:rPr>
      </w:pPr>
      <w:r w:rsidRPr="176C6A25">
        <w:rPr>
          <w:rFonts w:ascii="Arial" w:eastAsia="Arial" w:hAnsi="Arial" w:cs="Arial"/>
          <w:sz w:val="24"/>
          <w:szCs w:val="24"/>
        </w:rPr>
        <w:t>C.</w:t>
      </w:r>
      <w:r w:rsidRPr="00552109">
        <w:rPr>
          <w:rFonts w:ascii="Arial" w:hAnsi="Arial" w:cs="Arial"/>
          <w:sz w:val="24"/>
          <w:szCs w:val="24"/>
        </w:rPr>
        <w:tab/>
      </w:r>
      <w:r w:rsidRPr="176C6A25">
        <w:rPr>
          <w:rFonts w:ascii="Arial" w:eastAsia="Arial" w:hAnsi="Arial" w:cs="Arial"/>
          <w:sz w:val="24"/>
          <w:szCs w:val="24"/>
        </w:rPr>
        <w:t>Modification/Withdrawal of motion</w:t>
      </w:r>
    </w:p>
    <w:p w14:paraId="2F92A1C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2688656"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1.</w:t>
      </w:r>
      <w:r w:rsidRPr="00552109">
        <w:rPr>
          <w:rFonts w:ascii="Arial" w:hAnsi="Arial" w:cs="Arial"/>
          <w:sz w:val="24"/>
          <w:szCs w:val="24"/>
        </w:rPr>
        <w:tab/>
      </w:r>
      <w:r w:rsidRPr="176C6A25">
        <w:rPr>
          <w:rFonts w:ascii="Arial" w:eastAsia="Arial" w:hAnsi="Arial" w:cs="Arial"/>
          <w:sz w:val="24"/>
          <w:szCs w:val="24"/>
        </w:rPr>
        <w:t xml:space="preserve">Maker may modify / withdraw motion before Chairpersons </w:t>
      </w:r>
      <w:r w:rsidR="0089131A" w:rsidRPr="176C6A25">
        <w:rPr>
          <w:rFonts w:ascii="Arial" w:eastAsia="Arial" w:hAnsi="Arial" w:cs="Arial"/>
          <w:sz w:val="24"/>
          <w:szCs w:val="24"/>
        </w:rPr>
        <w:t>s</w:t>
      </w:r>
      <w:r w:rsidRPr="176C6A25">
        <w:rPr>
          <w:rFonts w:ascii="Arial" w:eastAsia="Arial" w:hAnsi="Arial" w:cs="Arial"/>
          <w:sz w:val="24"/>
          <w:szCs w:val="24"/>
        </w:rPr>
        <w:t>tates question.</w:t>
      </w:r>
    </w:p>
    <w:p w14:paraId="60FFE2A4"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4B41A93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If maker modifies prior to Committee Chairperson stating questions, person seconding motion may withdraw.</w:t>
      </w:r>
    </w:p>
    <w:p w14:paraId="38F8DF4A"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2FFA1DA"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3.</w:t>
      </w:r>
      <w:r w:rsidRPr="00552109">
        <w:rPr>
          <w:rFonts w:ascii="Arial" w:hAnsi="Arial" w:cs="Arial"/>
          <w:sz w:val="24"/>
          <w:szCs w:val="24"/>
        </w:rPr>
        <w:tab/>
      </w:r>
      <w:r w:rsidRPr="176C6A25">
        <w:rPr>
          <w:rFonts w:ascii="Arial" w:eastAsia="Arial" w:hAnsi="Arial" w:cs="Arial"/>
          <w:sz w:val="24"/>
          <w:szCs w:val="24"/>
        </w:rPr>
        <w:t>Another member (not the maker or the one who seconds initial motion) requests modification by maker.  If modification is accepted, the "suggestor" has seconded modified motion; no other second is necessary.</w:t>
      </w:r>
    </w:p>
    <w:p w14:paraId="41631E96"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C20262D"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720" w:hanging="360"/>
        <w:rPr>
          <w:rFonts w:ascii="Arial" w:hAnsi="Arial" w:cs="Arial"/>
          <w:sz w:val="24"/>
          <w:szCs w:val="24"/>
        </w:rPr>
      </w:pPr>
      <w:r w:rsidRPr="176C6A25">
        <w:rPr>
          <w:rFonts w:ascii="Arial" w:eastAsia="Arial" w:hAnsi="Arial" w:cs="Arial"/>
          <w:sz w:val="24"/>
          <w:szCs w:val="24"/>
        </w:rPr>
        <w:t>D.</w:t>
      </w:r>
      <w:r w:rsidRPr="00552109">
        <w:rPr>
          <w:rFonts w:ascii="Arial" w:hAnsi="Arial" w:cs="Arial"/>
          <w:sz w:val="24"/>
          <w:szCs w:val="24"/>
        </w:rPr>
        <w:tab/>
      </w:r>
      <w:r w:rsidRPr="176C6A25">
        <w:rPr>
          <w:rFonts w:ascii="Arial" w:eastAsia="Arial" w:hAnsi="Arial" w:cs="Arial"/>
          <w:sz w:val="24"/>
          <w:szCs w:val="24"/>
        </w:rPr>
        <w:t>Committee Chairperson states question on motion.</w:t>
      </w:r>
    </w:p>
    <w:p w14:paraId="2DAD4F4F"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11FB10F"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1.</w:t>
      </w:r>
      <w:r w:rsidRPr="00552109">
        <w:rPr>
          <w:rFonts w:ascii="Arial" w:hAnsi="Arial" w:cs="Arial"/>
          <w:sz w:val="24"/>
          <w:szCs w:val="24"/>
        </w:rPr>
        <w:tab/>
      </w:r>
      <w:r w:rsidRPr="176C6A25">
        <w:rPr>
          <w:rFonts w:ascii="Arial" w:eastAsia="Arial" w:hAnsi="Arial" w:cs="Arial"/>
          <w:sz w:val="24"/>
          <w:szCs w:val="24"/>
        </w:rPr>
        <w:t>Motion is pending.</w:t>
      </w:r>
    </w:p>
    <w:p w14:paraId="4CEC5AF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4582DE8"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Motion is open to debate.</w:t>
      </w:r>
    </w:p>
    <w:p w14:paraId="2C44061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5F2EDFD"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360" w:hanging="360"/>
        <w:rPr>
          <w:rFonts w:ascii="Arial" w:hAnsi="Arial" w:cs="Arial"/>
          <w:sz w:val="24"/>
          <w:szCs w:val="24"/>
        </w:rPr>
      </w:pPr>
      <w:r w:rsidRPr="176C6A25">
        <w:rPr>
          <w:rFonts w:ascii="Arial" w:eastAsia="Arial" w:hAnsi="Arial" w:cs="Arial"/>
          <w:sz w:val="24"/>
          <w:szCs w:val="24"/>
        </w:rPr>
        <w:t>II.</w:t>
      </w:r>
      <w:r w:rsidRPr="00552109">
        <w:rPr>
          <w:rFonts w:ascii="Arial" w:hAnsi="Arial" w:cs="Arial"/>
          <w:sz w:val="24"/>
          <w:szCs w:val="24"/>
        </w:rPr>
        <w:tab/>
      </w:r>
      <w:r w:rsidRPr="176C6A25">
        <w:rPr>
          <w:rFonts w:ascii="Arial" w:eastAsia="Arial" w:hAnsi="Arial" w:cs="Arial"/>
          <w:sz w:val="24"/>
          <w:szCs w:val="24"/>
        </w:rPr>
        <w:t>How Debate Is Handled</w:t>
      </w:r>
    </w:p>
    <w:p w14:paraId="04EDAF44"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D847B4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720" w:hanging="360"/>
        <w:rPr>
          <w:rFonts w:ascii="Arial" w:hAnsi="Arial" w:cs="Arial"/>
          <w:sz w:val="24"/>
          <w:szCs w:val="24"/>
        </w:rPr>
      </w:pPr>
      <w:r w:rsidRPr="176C6A25">
        <w:rPr>
          <w:rFonts w:ascii="Arial" w:eastAsia="Arial" w:hAnsi="Arial" w:cs="Arial"/>
          <w:sz w:val="24"/>
          <w:szCs w:val="24"/>
        </w:rPr>
        <w:t>A.</w:t>
      </w:r>
      <w:r w:rsidRPr="00552109">
        <w:rPr>
          <w:rFonts w:ascii="Arial" w:hAnsi="Arial" w:cs="Arial"/>
          <w:sz w:val="24"/>
          <w:szCs w:val="24"/>
        </w:rPr>
        <w:tab/>
      </w:r>
      <w:r w:rsidRPr="176C6A25">
        <w:rPr>
          <w:rFonts w:ascii="Arial" w:eastAsia="Arial" w:hAnsi="Arial" w:cs="Arial"/>
          <w:sz w:val="24"/>
          <w:szCs w:val="24"/>
        </w:rPr>
        <w:t>Three cases where floor assigned to person who may not have been first to rise and address chair.</w:t>
      </w:r>
    </w:p>
    <w:p w14:paraId="1D9CC95F"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46235A9"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1.</w:t>
      </w:r>
      <w:r w:rsidRPr="00552109">
        <w:rPr>
          <w:rFonts w:ascii="Arial" w:hAnsi="Arial" w:cs="Arial"/>
          <w:sz w:val="24"/>
          <w:szCs w:val="24"/>
        </w:rPr>
        <w:tab/>
      </w:r>
      <w:r w:rsidRPr="176C6A25">
        <w:rPr>
          <w:rFonts w:ascii="Arial" w:eastAsia="Arial" w:hAnsi="Arial" w:cs="Arial"/>
          <w:sz w:val="24"/>
          <w:szCs w:val="24"/>
        </w:rPr>
        <w:t>Member making motion, has not already spoken, preference over others.</w:t>
      </w:r>
    </w:p>
    <w:p w14:paraId="26CE1CB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A80B738"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No one entitled to floor second time in debate on same issue, same day, if other member not spoken desires floor.</w:t>
      </w:r>
    </w:p>
    <w:p w14:paraId="4BC2EDE8"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DE223D5"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3.</w:t>
      </w:r>
      <w:r w:rsidRPr="00552109">
        <w:rPr>
          <w:rFonts w:ascii="Arial" w:hAnsi="Arial" w:cs="Arial"/>
          <w:sz w:val="24"/>
          <w:szCs w:val="24"/>
        </w:rPr>
        <w:tab/>
      </w:r>
      <w:r w:rsidRPr="176C6A25">
        <w:rPr>
          <w:rFonts w:ascii="Arial" w:eastAsia="Arial" w:hAnsi="Arial" w:cs="Arial"/>
          <w:sz w:val="24"/>
          <w:szCs w:val="24"/>
        </w:rPr>
        <w:t>Committee Chairperson knows persons seeking floor have opposing views.  (Member to be recognized not determined by 1 or 2 above).  Floor alternates between those favoring and opposing.</w:t>
      </w:r>
    </w:p>
    <w:p w14:paraId="2E9F7AB3"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700A1CA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720" w:hanging="360"/>
        <w:rPr>
          <w:rFonts w:ascii="Arial" w:hAnsi="Arial" w:cs="Arial"/>
          <w:sz w:val="24"/>
          <w:szCs w:val="24"/>
        </w:rPr>
      </w:pPr>
      <w:r w:rsidRPr="176C6A25">
        <w:rPr>
          <w:rFonts w:ascii="Arial" w:eastAsia="Arial" w:hAnsi="Arial" w:cs="Arial"/>
          <w:sz w:val="24"/>
          <w:szCs w:val="24"/>
        </w:rPr>
        <w:t>B.</w:t>
      </w:r>
      <w:r w:rsidRPr="00552109">
        <w:rPr>
          <w:rFonts w:ascii="Arial" w:hAnsi="Arial" w:cs="Arial"/>
          <w:sz w:val="24"/>
          <w:szCs w:val="24"/>
        </w:rPr>
        <w:tab/>
      </w:r>
      <w:r w:rsidRPr="176C6A25">
        <w:rPr>
          <w:rFonts w:ascii="Arial" w:eastAsia="Arial" w:hAnsi="Arial" w:cs="Arial"/>
          <w:sz w:val="24"/>
          <w:szCs w:val="24"/>
        </w:rPr>
        <w:t>Speaking in Debate</w:t>
      </w:r>
    </w:p>
    <w:p w14:paraId="0CFFC605"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12D80B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1.</w:t>
      </w:r>
      <w:r w:rsidRPr="00552109">
        <w:rPr>
          <w:rFonts w:ascii="Arial" w:hAnsi="Arial" w:cs="Arial"/>
          <w:sz w:val="24"/>
          <w:szCs w:val="24"/>
        </w:rPr>
        <w:tab/>
      </w:r>
      <w:r w:rsidRPr="176C6A25">
        <w:rPr>
          <w:rFonts w:ascii="Arial" w:eastAsia="Arial" w:hAnsi="Arial" w:cs="Arial"/>
          <w:sz w:val="24"/>
          <w:szCs w:val="24"/>
        </w:rPr>
        <w:t>Each member right to speak twice same question, same day.</w:t>
      </w:r>
    </w:p>
    <w:p w14:paraId="09D6CD18"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Member spoken once cannot make second speech, same question, if other member not spoken on question desires floor.</w:t>
      </w:r>
    </w:p>
    <w:p w14:paraId="6D05E6DF"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4ABDC95"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3.</w:t>
      </w:r>
      <w:r w:rsidRPr="00552109">
        <w:rPr>
          <w:rFonts w:ascii="Arial" w:hAnsi="Arial" w:cs="Arial"/>
          <w:sz w:val="24"/>
          <w:szCs w:val="24"/>
        </w:rPr>
        <w:tab/>
      </w:r>
      <w:r w:rsidRPr="176C6A25">
        <w:rPr>
          <w:rFonts w:ascii="Arial" w:eastAsia="Arial" w:hAnsi="Arial" w:cs="Arial"/>
          <w:sz w:val="24"/>
          <w:szCs w:val="24"/>
        </w:rPr>
        <w:t>Asking question, making brief suggestion not considered speaking in debate.</w:t>
      </w:r>
    </w:p>
    <w:p w14:paraId="6F5981C8"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3FA9217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720" w:hanging="360"/>
        <w:rPr>
          <w:rFonts w:ascii="Arial" w:hAnsi="Arial" w:cs="Arial"/>
          <w:sz w:val="24"/>
          <w:szCs w:val="24"/>
        </w:rPr>
      </w:pPr>
      <w:r w:rsidRPr="176C6A25">
        <w:rPr>
          <w:rFonts w:ascii="Arial" w:eastAsia="Arial" w:hAnsi="Arial" w:cs="Arial"/>
          <w:sz w:val="24"/>
          <w:szCs w:val="24"/>
        </w:rPr>
        <w:t>C.</w:t>
      </w:r>
      <w:r w:rsidRPr="00552109">
        <w:rPr>
          <w:rFonts w:ascii="Arial" w:hAnsi="Arial" w:cs="Arial"/>
          <w:sz w:val="24"/>
          <w:szCs w:val="24"/>
        </w:rPr>
        <w:tab/>
      </w:r>
      <w:r w:rsidRPr="176C6A25">
        <w:rPr>
          <w:rFonts w:ascii="Arial" w:eastAsia="Arial" w:hAnsi="Arial" w:cs="Arial"/>
          <w:sz w:val="24"/>
          <w:szCs w:val="24"/>
        </w:rPr>
        <w:t>Closing Debate</w:t>
      </w:r>
    </w:p>
    <w:p w14:paraId="5BE24E5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79BF22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1.</w:t>
      </w:r>
      <w:r w:rsidRPr="00552109">
        <w:rPr>
          <w:rFonts w:ascii="Arial" w:hAnsi="Arial" w:cs="Arial"/>
          <w:sz w:val="24"/>
          <w:szCs w:val="24"/>
        </w:rPr>
        <w:tab/>
      </w:r>
      <w:r w:rsidRPr="176C6A25">
        <w:rPr>
          <w:rFonts w:ascii="Arial" w:eastAsia="Arial" w:hAnsi="Arial" w:cs="Arial"/>
          <w:sz w:val="24"/>
          <w:szCs w:val="24"/>
        </w:rPr>
        <w:t>Presiding officer after each member has exhausted right to debate or not further debate.</w:t>
      </w:r>
    </w:p>
    <w:p w14:paraId="7F3088F6"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7FC32A4"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hanging="36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Order of assembly.</w:t>
      </w:r>
    </w:p>
    <w:p w14:paraId="06F63831"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392CFAC"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440" w:hanging="360"/>
        <w:rPr>
          <w:rFonts w:ascii="Arial" w:hAnsi="Arial" w:cs="Arial"/>
          <w:sz w:val="24"/>
          <w:szCs w:val="24"/>
        </w:rPr>
      </w:pPr>
      <w:r w:rsidRPr="176C6A25">
        <w:rPr>
          <w:rFonts w:ascii="Arial" w:eastAsia="Arial" w:hAnsi="Arial" w:cs="Arial"/>
          <w:sz w:val="24"/>
          <w:szCs w:val="24"/>
        </w:rPr>
        <w:t>a.</w:t>
      </w:r>
      <w:r w:rsidRPr="00552109">
        <w:rPr>
          <w:rFonts w:ascii="Arial" w:hAnsi="Arial" w:cs="Arial"/>
          <w:sz w:val="24"/>
          <w:szCs w:val="24"/>
        </w:rPr>
        <w:tab/>
      </w:r>
      <w:r w:rsidRPr="176C6A25">
        <w:rPr>
          <w:rFonts w:ascii="Arial" w:eastAsia="Arial" w:hAnsi="Arial" w:cs="Arial"/>
          <w:sz w:val="24"/>
          <w:szCs w:val="24"/>
        </w:rPr>
        <w:t>Move the previous question (move to vote now).</w:t>
      </w:r>
    </w:p>
    <w:p w14:paraId="458D9F19"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06EC09B5"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800" w:hanging="360"/>
        <w:rPr>
          <w:rFonts w:ascii="Arial" w:hAnsi="Arial" w:cs="Arial"/>
          <w:sz w:val="24"/>
          <w:szCs w:val="24"/>
        </w:rPr>
      </w:pPr>
      <w:r w:rsidRPr="176C6A25">
        <w:rPr>
          <w:rFonts w:ascii="Arial" w:eastAsia="Arial" w:hAnsi="Arial" w:cs="Arial"/>
          <w:sz w:val="24"/>
          <w:szCs w:val="24"/>
        </w:rPr>
        <w:t>(I)</w:t>
      </w:r>
      <w:r w:rsidRPr="00552109">
        <w:rPr>
          <w:rFonts w:ascii="Arial" w:hAnsi="Arial" w:cs="Arial"/>
          <w:sz w:val="24"/>
          <w:szCs w:val="24"/>
        </w:rPr>
        <w:tab/>
      </w:r>
      <w:r w:rsidRPr="176C6A25">
        <w:rPr>
          <w:rFonts w:ascii="Arial" w:eastAsia="Arial" w:hAnsi="Arial" w:cs="Arial"/>
          <w:sz w:val="24"/>
          <w:szCs w:val="24"/>
        </w:rPr>
        <w:t>Brings assembly to immediate vote</w:t>
      </w:r>
    </w:p>
    <w:p w14:paraId="1DF95AEF"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Takes precedence over all debatable or amendable motions.</w:t>
      </w:r>
    </w:p>
    <w:p w14:paraId="3E449004"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(3)</w:t>
      </w:r>
      <w:r w:rsidRPr="00552109">
        <w:rPr>
          <w:rFonts w:ascii="Arial" w:hAnsi="Arial" w:cs="Arial"/>
          <w:sz w:val="24"/>
          <w:szCs w:val="24"/>
        </w:rPr>
        <w:tab/>
      </w:r>
      <w:r w:rsidRPr="176C6A25">
        <w:rPr>
          <w:rFonts w:ascii="Arial" w:eastAsia="Arial" w:hAnsi="Arial" w:cs="Arial"/>
          <w:sz w:val="24"/>
          <w:szCs w:val="24"/>
        </w:rPr>
        <w:t>Out of order when another has floor</w:t>
      </w:r>
    </w:p>
    <w:p w14:paraId="4B378E68"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(4)</w:t>
      </w:r>
      <w:r w:rsidRPr="00552109">
        <w:rPr>
          <w:rFonts w:ascii="Arial" w:hAnsi="Arial" w:cs="Arial"/>
          <w:sz w:val="24"/>
          <w:szCs w:val="24"/>
        </w:rPr>
        <w:tab/>
      </w:r>
      <w:r w:rsidRPr="176C6A25">
        <w:rPr>
          <w:rFonts w:ascii="Arial" w:eastAsia="Arial" w:hAnsi="Arial" w:cs="Arial"/>
          <w:sz w:val="24"/>
          <w:szCs w:val="24"/>
        </w:rPr>
        <w:t>Must be seconded.</w:t>
      </w:r>
    </w:p>
    <w:p w14:paraId="6F760EB7"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(5)</w:t>
      </w:r>
      <w:r w:rsidRPr="00552109">
        <w:rPr>
          <w:rFonts w:ascii="Arial" w:hAnsi="Arial" w:cs="Arial"/>
          <w:sz w:val="24"/>
          <w:szCs w:val="24"/>
        </w:rPr>
        <w:tab/>
      </w:r>
      <w:r w:rsidRPr="176C6A25">
        <w:rPr>
          <w:rFonts w:ascii="Arial" w:eastAsia="Arial" w:hAnsi="Arial" w:cs="Arial"/>
          <w:sz w:val="24"/>
          <w:szCs w:val="24"/>
        </w:rPr>
        <w:t>Not debatable or amendable.</w:t>
      </w:r>
    </w:p>
    <w:p w14:paraId="5719BA50"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(6)</w:t>
      </w:r>
      <w:r w:rsidRPr="00552109">
        <w:rPr>
          <w:rFonts w:ascii="Arial" w:hAnsi="Arial" w:cs="Arial"/>
          <w:sz w:val="24"/>
          <w:szCs w:val="24"/>
        </w:rPr>
        <w:tab/>
      </w:r>
      <w:r w:rsidRPr="176C6A25">
        <w:rPr>
          <w:rFonts w:ascii="Arial" w:eastAsia="Arial" w:hAnsi="Arial" w:cs="Arial"/>
          <w:sz w:val="24"/>
          <w:szCs w:val="24"/>
        </w:rPr>
        <w:t>Requires 2/3 vote.</w:t>
      </w:r>
    </w:p>
    <w:p w14:paraId="6424A180"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53DF4BC4"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440" w:hanging="360"/>
        <w:rPr>
          <w:rFonts w:ascii="Arial" w:hAnsi="Arial" w:cs="Arial"/>
          <w:sz w:val="24"/>
          <w:szCs w:val="24"/>
        </w:rPr>
      </w:pPr>
      <w:r w:rsidRPr="176C6A25">
        <w:rPr>
          <w:rFonts w:ascii="Arial" w:eastAsia="Arial" w:hAnsi="Arial" w:cs="Arial"/>
          <w:sz w:val="24"/>
          <w:szCs w:val="24"/>
        </w:rPr>
        <w:t>b.</w:t>
      </w:r>
      <w:r w:rsidRPr="00552109">
        <w:rPr>
          <w:rFonts w:ascii="Arial" w:hAnsi="Arial" w:cs="Arial"/>
          <w:sz w:val="24"/>
          <w:szCs w:val="24"/>
        </w:rPr>
        <w:tab/>
      </w:r>
      <w:r w:rsidRPr="176C6A25">
        <w:rPr>
          <w:rFonts w:ascii="Arial" w:eastAsia="Arial" w:hAnsi="Arial" w:cs="Arial"/>
          <w:sz w:val="24"/>
          <w:szCs w:val="24"/>
        </w:rPr>
        <w:t>Limit or extend limit of debate.</w:t>
      </w:r>
    </w:p>
    <w:p w14:paraId="4A6E5047"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62308DF5"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800" w:hanging="360"/>
        <w:rPr>
          <w:rFonts w:ascii="Arial" w:hAnsi="Arial" w:cs="Arial"/>
          <w:sz w:val="24"/>
          <w:szCs w:val="24"/>
        </w:rPr>
      </w:pPr>
      <w:r w:rsidRPr="176C6A25">
        <w:rPr>
          <w:rFonts w:ascii="Arial" w:eastAsia="Arial" w:hAnsi="Arial" w:cs="Arial"/>
          <w:sz w:val="24"/>
          <w:szCs w:val="24"/>
        </w:rPr>
        <w:t>(I)</w:t>
      </w:r>
      <w:r w:rsidRPr="00552109">
        <w:rPr>
          <w:rFonts w:ascii="Arial" w:hAnsi="Arial" w:cs="Arial"/>
          <w:sz w:val="24"/>
          <w:szCs w:val="24"/>
        </w:rPr>
        <w:tab/>
      </w:r>
      <w:r w:rsidRPr="176C6A25">
        <w:rPr>
          <w:rFonts w:ascii="Arial" w:eastAsia="Arial" w:hAnsi="Arial" w:cs="Arial"/>
          <w:sz w:val="24"/>
          <w:szCs w:val="24"/>
        </w:rPr>
        <w:t>Reduce number of length of speeches permitted; require certain hour or specified length of time debate to close.</w:t>
      </w:r>
    </w:p>
    <w:p w14:paraId="4A089192"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Takes precedence over all debatable amendable motions.</w:t>
      </w:r>
    </w:p>
    <w:p w14:paraId="4C250FC6"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(3)</w:t>
      </w:r>
      <w:r w:rsidRPr="00552109">
        <w:rPr>
          <w:rFonts w:ascii="Arial" w:hAnsi="Arial" w:cs="Arial"/>
          <w:sz w:val="24"/>
          <w:szCs w:val="24"/>
        </w:rPr>
        <w:tab/>
      </w:r>
      <w:r w:rsidRPr="176C6A25">
        <w:rPr>
          <w:rFonts w:ascii="Arial" w:eastAsia="Arial" w:hAnsi="Arial" w:cs="Arial"/>
          <w:sz w:val="24"/>
          <w:szCs w:val="24"/>
        </w:rPr>
        <w:t>Out of order when another has floor.</w:t>
      </w:r>
    </w:p>
    <w:p w14:paraId="61CA6BE6"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(4)</w:t>
      </w:r>
      <w:r w:rsidRPr="00552109">
        <w:rPr>
          <w:rFonts w:ascii="Arial" w:hAnsi="Arial" w:cs="Arial"/>
          <w:sz w:val="24"/>
          <w:szCs w:val="24"/>
        </w:rPr>
        <w:tab/>
      </w:r>
      <w:r w:rsidRPr="176C6A25">
        <w:rPr>
          <w:rFonts w:ascii="Arial" w:eastAsia="Arial" w:hAnsi="Arial" w:cs="Arial"/>
          <w:sz w:val="24"/>
          <w:szCs w:val="24"/>
        </w:rPr>
        <w:t>Must be seconded.</w:t>
      </w:r>
    </w:p>
    <w:p w14:paraId="6BB69620"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(5)</w:t>
      </w:r>
      <w:r w:rsidRPr="00552109">
        <w:rPr>
          <w:rFonts w:ascii="Arial" w:hAnsi="Arial" w:cs="Arial"/>
          <w:sz w:val="24"/>
          <w:szCs w:val="24"/>
        </w:rPr>
        <w:tab/>
      </w:r>
      <w:r w:rsidRPr="176C6A25">
        <w:rPr>
          <w:rFonts w:ascii="Arial" w:eastAsia="Arial" w:hAnsi="Arial" w:cs="Arial"/>
          <w:sz w:val="24"/>
          <w:szCs w:val="24"/>
        </w:rPr>
        <w:t>Not debatable.</w:t>
      </w:r>
    </w:p>
    <w:p w14:paraId="4DBAABC0"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(6)</w:t>
      </w:r>
      <w:r w:rsidRPr="00552109">
        <w:rPr>
          <w:rFonts w:ascii="Arial" w:hAnsi="Arial" w:cs="Arial"/>
          <w:sz w:val="24"/>
          <w:szCs w:val="24"/>
        </w:rPr>
        <w:tab/>
      </w:r>
      <w:r w:rsidRPr="176C6A25">
        <w:rPr>
          <w:rFonts w:ascii="Arial" w:eastAsia="Arial" w:hAnsi="Arial" w:cs="Arial"/>
          <w:sz w:val="24"/>
          <w:szCs w:val="24"/>
        </w:rPr>
        <w:t>Is amendable; any amendment not debatable.</w:t>
      </w:r>
    </w:p>
    <w:p w14:paraId="5E71302E"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2160" w:hanging="720"/>
        <w:rPr>
          <w:rFonts w:ascii="Arial" w:hAnsi="Arial" w:cs="Arial"/>
          <w:sz w:val="24"/>
          <w:szCs w:val="24"/>
        </w:rPr>
      </w:pPr>
      <w:r w:rsidRPr="176C6A25">
        <w:rPr>
          <w:rFonts w:ascii="Arial" w:eastAsia="Arial" w:hAnsi="Arial" w:cs="Arial"/>
          <w:sz w:val="24"/>
          <w:szCs w:val="24"/>
        </w:rPr>
        <w:t>(7)</w:t>
      </w:r>
      <w:r w:rsidRPr="00552109">
        <w:rPr>
          <w:rFonts w:ascii="Arial" w:hAnsi="Arial" w:cs="Arial"/>
          <w:sz w:val="24"/>
          <w:szCs w:val="24"/>
        </w:rPr>
        <w:tab/>
      </w:r>
      <w:r w:rsidRPr="176C6A25">
        <w:rPr>
          <w:rFonts w:ascii="Arial" w:eastAsia="Arial" w:hAnsi="Arial" w:cs="Arial"/>
          <w:sz w:val="24"/>
          <w:szCs w:val="24"/>
        </w:rPr>
        <w:t>Requires 2/3 vote.</w:t>
      </w:r>
    </w:p>
    <w:p w14:paraId="34E9D0D7" w14:textId="77777777" w:rsidR="00442228" w:rsidRPr="00552109" w:rsidRDefault="00442228" w:rsidP="00F1728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rPr>
          <w:rFonts w:ascii="Arial" w:hAnsi="Arial" w:cs="Arial"/>
          <w:sz w:val="24"/>
          <w:szCs w:val="24"/>
        </w:rPr>
      </w:pPr>
    </w:p>
    <w:p w14:paraId="11B07DED" w14:textId="77777777" w:rsidR="00442228" w:rsidRPr="00552109" w:rsidRDefault="00442228" w:rsidP="00F1728E">
      <w:pPr>
        <w:tabs>
          <w:tab w:val="left" w:pos="-1080"/>
          <w:tab w:val="left" w:pos="-720"/>
          <w:tab w:val="left" w:pos="0"/>
          <w:tab w:val="left" w:pos="360"/>
          <w:tab w:val="left" w:pos="720"/>
          <w:tab w:val="left" w:pos="1080"/>
          <w:tab w:val="left" w:pos="2160"/>
        </w:tabs>
        <w:ind w:left="360" w:hanging="360"/>
        <w:rPr>
          <w:rFonts w:ascii="Arial" w:hAnsi="Arial" w:cs="Arial"/>
          <w:sz w:val="24"/>
          <w:szCs w:val="24"/>
        </w:rPr>
      </w:pPr>
      <w:r w:rsidRPr="176C6A25">
        <w:rPr>
          <w:rFonts w:ascii="Arial" w:eastAsia="Arial" w:hAnsi="Arial" w:cs="Arial"/>
          <w:sz w:val="24"/>
          <w:szCs w:val="24"/>
        </w:rPr>
        <w:t>III.</w:t>
      </w:r>
      <w:r w:rsidRPr="00552109">
        <w:rPr>
          <w:rFonts w:ascii="Arial" w:hAnsi="Arial" w:cs="Arial"/>
          <w:sz w:val="24"/>
          <w:szCs w:val="24"/>
        </w:rPr>
        <w:tab/>
      </w:r>
      <w:r w:rsidRPr="176C6A25">
        <w:rPr>
          <w:rFonts w:ascii="Arial" w:eastAsia="Arial" w:hAnsi="Arial" w:cs="Arial"/>
          <w:sz w:val="24"/>
          <w:szCs w:val="24"/>
        </w:rPr>
        <w:t>How A Vote Is Handled</w:t>
      </w:r>
    </w:p>
    <w:p w14:paraId="03C90BA3"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70F5C602" w14:textId="77777777" w:rsidR="00442228" w:rsidRPr="00552109" w:rsidRDefault="00442228" w:rsidP="00F1728E">
      <w:pPr>
        <w:tabs>
          <w:tab w:val="left" w:pos="-1080"/>
          <w:tab w:val="left" w:pos="-720"/>
          <w:tab w:val="left" w:pos="0"/>
          <w:tab w:val="left" w:pos="360"/>
          <w:tab w:val="left" w:pos="720"/>
          <w:tab w:val="left" w:pos="1080"/>
          <w:tab w:val="left" w:pos="2160"/>
        </w:tabs>
        <w:ind w:left="720" w:hanging="360"/>
        <w:rPr>
          <w:rFonts w:ascii="Arial" w:hAnsi="Arial" w:cs="Arial"/>
          <w:sz w:val="24"/>
          <w:szCs w:val="24"/>
        </w:rPr>
      </w:pPr>
      <w:r w:rsidRPr="176C6A25">
        <w:rPr>
          <w:rFonts w:ascii="Arial" w:eastAsia="Arial" w:hAnsi="Arial" w:cs="Arial"/>
          <w:sz w:val="24"/>
          <w:szCs w:val="24"/>
        </w:rPr>
        <w:t>A.</w:t>
      </w:r>
      <w:r w:rsidRPr="00552109">
        <w:rPr>
          <w:rFonts w:ascii="Arial" w:hAnsi="Arial" w:cs="Arial"/>
          <w:sz w:val="24"/>
          <w:szCs w:val="24"/>
        </w:rPr>
        <w:tab/>
      </w:r>
      <w:r w:rsidRPr="176C6A25">
        <w:rPr>
          <w:rFonts w:ascii="Arial" w:eastAsia="Arial" w:hAnsi="Arial" w:cs="Arial"/>
          <w:sz w:val="24"/>
          <w:szCs w:val="24"/>
        </w:rPr>
        <w:t>Committee Chairperson puts question.</w:t>
      </w:r>
    </w:p>
    <w:p w14:paraId="3E41E32D"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57CB5E97"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1.</w:t>
      </w:r>
      <w:r w:rsidRPr="00552109">
        <w:rPr>
          <w:rFonts w:ascii="Arial" w:hAnsi="Arial" w:cs="Arial"/>
          <w:sz w:val="24"/>
          <w:szCs w:val="24"/>
        </w:rPr>
        <w:tab/>
      </w:r>
      <w:r w:rsidRPr="176C6A25">
        <w:rPr>
          <w:rFonts w:ascii="Arial" w:eastAsia="Arial" w:hAnsi="Arial" w:cs="Arial"/>
          <w:sz w:val="24"/>
          <w:szCs w:val="24"/>
        </w:rPr>
        <w:t>States exact question assembly deciding.</w:t>
      </w:r>
    </w:p>
    <w:p w14:paraId="4928D4C2"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545D37B6"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May explain effect of "aye" vote and "no" vote.</w:t>
      </w:r>
    </w:p>
    <w:p w14:paraId="77744997"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3E53CD86" w14:textId="77777777" w:rsidR="00442228" w:rsidRPr="00552109" w:rsidRDefault="00442228" w:rsidP="00F1728E">
      <w:pPr>
        <w:tabs>
          <w:tab w:val="left" w:pos="-1080"/>
          <w:tab w:val="left" w:pos="-720"/>
          <w:tab w:val="left" w:pos="0"/>
          <w:tab w:val="left" w:pos="360"/>
          <w:tab w:val="left" w:pos="720"/>
          <w:tab w:val="left" w:pos="1080"/>
          <w:tab w:val="left" w:pos="2160"/>
        </w:tabs>
        <w:ind w:left="720" w:hanging="360"/>
        <w:rPr>
          <w:rFonts w:ascii="Arial" w:hAnsi="Arial" w:cs="Arial"/>
          <w:sz w:val="24"/>
          <w:szCs w:val="24"/>
        </w:rPr>
      </w:pPr>
      <w:r w:rsidRPr="176C6A25">
        <w:rPr>
          <w:rFonts w:ascii="Arial" w:eastAsia="Arial" w:hAnsi="Arial" w:cs="Arial"/>
          <w:sz w:val="24"/>
          <w:szCs w:val="24"/>
        </w:rPr>
        <w:t>B.</w:t>
      </w:r>
      <w:r w:rsidRPr="00552109">
        <w:rPr>
          <w:rFonts w:ascii="Arial" w:hAnsi="Arial" w:cs="Arial"/>
          <w:sz w:val="24"/>
          <w:szCs w:val="24"/>
        </w:rPr>
        <w:tab/>
      </w:r>
      <w:r w:rsidRPr="176C6A25">
        <w:rPr>
          <w:rFonts w:ascii="Arial" w:eastAsia="Arial" w:hAnsi="Arial" w:cs="Arial"/>
          <w:sz w:val="24"/>
          <w:szCs w:val="24"/>
        </w:rPr>
        <w:t>Committee Chairperson takes vote.</w:t>
      </w:r>
    </w:p>
    <w:p w14:paraId="71768F9C"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710A0CA9"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1.</w:t>
      </w:r>
      <w:r w:rsidRPr="00552109">
        <w:rPr>
          <w:rFonts w:ascii="Arial" w:hAnsi="Arial" w:cs="Arial"/>
          <w:sz w:val="24"/>
          <w:szCs w:val="24"/>
        </w:rPr>
        <w:tab/>
      </w:r>
      <w:r w:rsidRPr="176C6A25">
        <w:rPr>
          <w:rFonts w:ascii="Arial" w:eastAsia="Arial" w:hAnsi="Arial" w:cs="Arial"/>
          <w:sz w:val="24"/>
          <w:szCs w:val="24"/>
        </w:rPr>
        <w:t>By voice.</w:t>
      </w:r>
    </w:p>
    <w:p w14:paraId="0CBC3BC6"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2D137D1B"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By show of hands.</w:t>
      </w:r>
    </w:p>
    <w:p w14:paraId="0DF6BB59"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3.</w:t>
      </w:r>
      <w:r w:rsidRPr="00552109">
        <w:rPr>
          <w:rFonts w:ascii="Arial" w:hAnsi="Arial" w:cs="Arial"/>
          <w:sz w:val="24"/>
          <w:szCs w:val="24"/>
        </w:rPr>
        <w:tab/>
      </w:r>
      <w:r w:rsidRPr="176C6A25">
        <w:rPr>
          <w:rFonts w:ascii="Arial" w:eastAsia="Arial" w:hAnsi="Arial" w:cs="Arial"/>
          <w:sz w:val="24"/>
          <w:szCs w:val="24"/>
        </w:rPr>
        <w:t>Affirmative vote called first.</w:t>
      </w:r>
    </w:p>
    <w:p w14:paraId="7DF77712"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49F1AB94"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4.</w:t>
      </w:r>
      <w:r w:rsidRPr="00552109">
        <w:rPr>
          <w:rFonts w:ascii="Arial" w:hAnsi="Arial" w:cs="Arial"/>
          <w:sz w:val="24"/>
          <w:szCs w:val="24"/>
        </w:rPr>
        <w:tab/>
      </w:r>
      <w:r w:rsidRPr="176C6A25">
        <w:rPr>
          <w:rFonts w:ascii="Arial" w:eastAsia="Arial" w:hAnsi="Arial" w:cs="Arial"/>
          <w:sz w:val="24"/>
          <w:szCs w:val="24"/>
        </w:rPr>
        <w:t>Negative vote always called for.</w:t>
      </w:r>
    </w:p>
    <w:p w14:paraId="580F2A45"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0D762BF4" w14:textId="77777777" w:rsidR="00442228" w:rsidRPr="00552109" w:rsidRDefault="00442228" w:rsidP="00F1728E">
      <w:pPr>
        <w:tabs>
          <w:tab w:val="left" w:pos="-1080"/>
          <w:tab w:val="left" w:pos="-720"/>
          <w:tab w:val="left" w:pos="0"/>
          <w:tab w:val="left" w:pos="360"/>
          <w:tab w:val="left" w:pos="720"/>
          <w:tab w:val="left" w:pos="1080"/>
          <w:tab w:val="left" w:pos="2160"/>
        </w:tabs>
        <w:ind w:left="720" w:hanging="360"/>
        <w:rPr>
          <w:rFonts w:ascii="Arial" w:hAnsi="Arial" w:cs="Arial"/>
          <w:sz w:val="24"/>
          <w:szCs w:val="24"/>
        </w:rPr>
      </w:pPr>
      <w:r w:rsidRPr="176C6A25">
        <w:rPr>
          <w:rFonts w:ascii="Arial" w:eastAsia="Arial" w:hAnsi="Arial" w:cs="Arial"/>
          <w:sz w:val="24"/>
          <w:szCs w:val="24"/>
        </w:rPr>
        <w:t>C.</w:t>
      </w:r>
      <w:r w:rsidRPr="00552109">
        <w:rPr>
          <w:rFonts w:ascii="Arial" w:hAnsi="Arial" w:cs="Arial"/>
          <w:sz w:val="24"/>
          <w:szCs w:val="24"/>
        </w:rPr>
        <w:tab/>
      </w:r>
      <w:r w:rsidRPr="176C6A25">
        <w:rPr>
          <w:rFonts w:ascii="Arial" w:eastAsia="Arial" w:hAnsi="Arial" w:cs="Arial"/>
          <w:sz w:val="24"/>
          <w:szCs w:val="24"/>
        </w:rPr>
        <w:t>Committee Chairperson announces results.</w:t>
      </w:r>
    </w:p>
    <w:p w14:paraId="08D4C1CD"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5C3C2733"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1.</w:t>
      </w:r>
      <w:r w:rsidRPr="00552109">
        <w:rPr>
          <w:rFonts w:ascii="Arial" w:hAnsi="Arial" w:cs="Arial"/>
          <w:sz w:val="24"/>
          <w:szCs w:val="24"/>
        </w:rPr>
        <w:tab/>
      </w:r>
      <w:r w:rsidRPr="176C6A25">
        <w:rPr>
          <w:rFonts w:ascii="Arial" w:eastAsia="Arial" w:hAnsi="Arial" w:cs="Arial"/>
          <w:sz w:val="24"/>
          <w:szCs w:val="24"/>
        </w:rPr>
        <w:t>Report of voting, stating which side has motion.</w:t>
      </w:r>
    </w:p>
    <w:p w14:paraId="008B5F80"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2E6C151D"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2.</w:t>
      </w:r>
      <w:r w:rsidRPr="00552109">
        <w:rPr>
          <w:rFonts w:ascii="Arial" w:hAnsi="Arial" w:cs="Arial"/>
          <w:sz w:val="24"/>
          <w:szCs w:val="24"/>
        </w:rPr>
        <w:tab/>
      </w:r>
      <w:r w:rsidRPr="176C6A25">
        <w:rPr>
          <w:rFonts w:ascii="Arial" w:eastAsia="Arial" w:hAnsi="Arial" w:cs="Arial"/>
          <w:sz w:val="24"/>
          <w:szCs w:val="24"/>
        </w:rPr>
        <w:t>Declares motion adopted or lost.</w:t>
      </w:r>
    </w:p>
    <w:p w14:paraId="5785C062"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0BE57B21"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3.</w:t>
      </w:r>
      <w:r w:rsidRPr="00552109">
        <w:rPr>
          <w:rFonts w:ascii="Arial" w:hAnsi="Arial" w:cs="Arial"/>
          <w:sz w:val="24"/>
          <w:szCs w:val="24"/>
        </w:rPr>
        <w:tab/>
      </w:r>
      <w:r w:rsidRPr="176C6A25">
        <w:rPr>
          <w:rFonts w:ascii="Arial" w:eastAsia="Arial" w:hAnsi="Arial" w:cs="Arial"/>
          <w:sz w:val="24"/>
          <w:szCs w:val="24"/>
        </w:rPr>
        <w:t>States effect of vote or orders execution.</w:t>
      </w:r>
    </w:p>
    <w:p w14:paraId="39207A40"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16BF306B" w14:textId="77777777" w:rsidR="00442228" w:rsidRPr="00552109" w:rsidRDefault="00442228" w:rsidP="00F1728E">
      <w:pPr>
        <w:tabs>
          <w:tab w:val="left" w:pos="-1080"/>
          <w:tab w:val="left" w:pos="-720"/>
          <w:tab w:val="left" w:pos="0"/>
          <w:tab w:val="left" w:pos="360"/>
          <w:tab w:val="left" w:pos="720"/>
          <w:tab w:val="left" w:pos="1080"/>
          <w:tab w:val="left" w:pos="2160"/>
        </w:tabs>
        <w:ind w:left="1080" w:hanging="360"/>
        <w:rPr>
          <w:rFonts w:ascii="Arial" w:hAnsi="Arial" w:cs="Arial"/>
          <w:sz w:val="24"/>
          <w:szCs w:val="24"/>
        </w:rPr>
      </w:pPr>
      <w:r w:rsidRPr="176C6A25">
        <w:rPr>
          <w:rFonts w:ascii="Arial" w:eastAsia="Arial" w:hAnsi="Arial" w:cs="Arial"/>
          <w:sz w:val="24"/>
          <w:szCs w:val="24"/>
        </w:rPr>
        <w:t>4.</w:t>
      </w:r>
      <w:r w:rsidRPr="00552109">
        <w:rPr>
          <w:rFonts w:ascii="Arial" w:hAnsi="Arial" w:cs="Arial"/>
          <w:sz w:val="24"/>
          <w:szCs w:val="24"/>
        </w:rPr>
        <w:tab/>
      </w:r>
      <w:r w:rsidRPr="176C6A25">
        <w:rPr>
          <w:rFonts w:ascii="Arial" w:eastAsia="Arial" w:hAnsi="Arial" w:cs="Arial"/>
          <w:sz w:val="24"/>
          <w:szCs w:val="24"/>
        </w:rPr>
        <w:t>Announces next item of business, as applicable.</w:t>
      </w:r>
    </w:p>
    <w:p w14:paraId="27A63F22"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22FD554D" w14:textId="77777777" w:rsidR="00442228" w:rsidRPr="00552109" w:rsidRDefault="00561633" w:rsidP="00561633">
      <w:pPr>
        <w:pStyle w:val="Heading1"/>
      </w:pPr>
      <w:r>
        <w:br w:type="page"/>
      </w:r>
      <w:bookmarkStart w:id="64" w:name="_Toc412710096"/>
      <w:r w:rsidR="00442228" w:rsidRPr="00552109">
        <w:lastRenderedPageBreak/>
        <w:t>APPENDIX 2</w:t>
      </w:r>
      <w:bookmarkEnd w:id="64"/>
    </w:p>
    <w:p w14:paraId="1886CCCF"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0D8F15E2" w14:textId="77777777" w:rsidR="00442228" w:rsidRPr="00552109" w:rsidRDefault="00442228" w:rsidP="00561633">
      <w:pPr>
        <w:pStyle w:val="Heading2"/>
      </w:pPr>
      <w:bookmarkStart w:id="65" w:name="_Toc412710097"/>
      <w:r w:rsidRPr="00552109">
        <w:t xml:space="preserve">PARLIAMENTARY </w:t>
      </w:r>
      <w:r w:rsidR="00561633" w:rsidRPr="00552109">
        <w:t>PROCEDURES: Table</w:t>
      </w:r>
      <w:r w:rsidRPr="00552109">
        <w:t xml:space="preserve"> of Precedence of Parliamentary Motions</w:t>
      </w:r>
      <w:bookmarkEnd w:id="65"/>
    </w:p>
    <w:p w14:paraId="53F28B51"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0E27A292" w14:textId="77777777" w:rsidR="00442228" w:rsidRPr="00552109" w:rsidRDefault="176C6A25" w:rsidP="00F1728E">
      <w:pPr>
        <w:tabs>
          <w:tab w:val="left" w:pos="-1080"/>
          <w:tab w:val="left" w:pos="-720"/>
          <w:tab w:val="left" w:pos="0"/>
          <w:tab w:val="left" w:pos="360"/>
          <w:tab w:val="left" w:pos="720"/>
          <w:tab w:val="left" w:pos="1080"/>
          <w:tab w:val="left" w:pos="2160"/>
        </w:tabs>
        <w:rPr>
          <w:rFonts w:ascii="Arial" w:hAnsi="Arial" w:cs="Arial"/>
          <w:sz w:val="24"/>
          <w:szCs w:val="24"/>
        </w:rPr>
      </w:pPr>
      <w:r w:rsidRPr="176C6A25">
        <w:rPr>
          <w:rFonts w:ascii="Arial" w:eastAsia="Arial" w:hAnsi="Arial" w:cs="Arial"/>
          <w:sz w:val="24"/>
          <w:szCs w:val="24"/>
        </w:rPr>
        <w:t>This table illustrates the motions from the strongest (1) to the weakest (16).  A stronger motion always takes precedence over any weaker motion and becomes the next business to come before the meeting.</w:t>
      </w:r>
    </w:p>
    <w:p w14:paraId="792AC1F3"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4A46B81F" w14:textId="77777777" w:rsidR="00442228" w:rsidRPr="00552109" w:rsidRDefault="176C6A25" w:rsidP="00F1728E">
      <w:pPr>
        <w:tabs>
          <w:tab w:val="left" w:pos="-1080"/>
          <w:tab w:val="left" w:pos="-720"/>
          <w:tab w:val="left" w:pos="0"/>
          <w:tab w:val="left" w:pos="360"/>
          <w:tab w:val="left" w:pos="720"/>
          <w:tab w:val="left" w:pos="1080"/>
          <w:tab w:val="left" w:pos="2160"/>
        </w:tabs>
        <w:rPr>
          <w:rFonts w:ascii="Arial" w:hAnsi="Arial" w:cs="Arial"/>
          <w:sz w:val="24"/>
          <w:szCs w:val="24"/>
        </w:rPr>
      </w:pPr>
      <w:r w:rsidRPr="176C6A25">
        <w:rPr>
          <w:rFonts w:ascii="Arial" w:eastAsia="Arial" w:hAnsi="Arial" w:cs="Arial"/>
          <w:sz w:val="24"/>
          <w:szCs w:val="24"/>
        </w:rPr>
        <w:t>PRIVILEGED MOTIONS (15) Have to do with special matters of immediate importance which, without debate, should be allowed to interrupt consideration of anything else.</w:t>
      </w:r>
    </w:p>
    <w:p w14:paraId="764BB4B6"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032D2C8E" w14:textId="77777777" w:rsidR="00442228" w:rsidRPr="00552109" w:rsidRDefault="176C6A25" w:rsidP="00F1728E">
      <w:pPr>
        <w:tabs>
          <w:tab w:val="left" w:pos="-1080"/>
          <w:tab w:val="left" w:pos="-720"/>
          <w:tab w:val="left" w:pos="0"/>
          <w:tab w:val="left" w:pos="360"/>
          <w:tab w:val="left" w:pos="720"/>
          <w:tab w:val="left" w:pos="1080"/>
          <w:tab w:val="left" w:pos="2160"/>
        </w:tabs>
        <w:rPr>
          <w:rFonts w:ascii="Arial" w:hAnsi="Arial" w:cs="Arial"/>
          <w:sz w:val="24"/>
          <w:szCs w:val="24"/>
        </w:rPr>
      </w:pPr>
      <w:r w:rsidRPr="176C6A25">
        <w:rPr>
          <w:rFonts w:ascii="Arial" w:eastAsia="Arial" w:hAnsi="Arial" w:cs="Arial"/>
          <w:sz w:val="24"/>
          <w:szCs w:val="24"/>
        </w:rPr>
        <w:t>INCIDENTAL MOTIONS (6) Are equal in rank among themselves and considered in the order moved.</w:t>
      </w:r>
    </w:p>
    <w:p w14:paraId="629D09A9"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074BBBEC" w14:textId="77777777" w:rsidR="00442228" w:rsidRPr="00552109" w:rsidRDefault="176C6A25" w:rsidP="00F1728E">
      <w:pPr>
        <w:tabs>
          <w:tab w:val="left" w:pos="-1080"/>
          <w:tab w:val="left" w:pos="-720"/>
          <w:tab w:val="left" w:pos="0"/>
          <w:tab w:val="left" w:pos="360"/>
          <w:tab w:val="left" w:pos="720"/>
          <w:tab w:val="left" w:pos="1080"/>
          <w:tab w:val="left" w:pos="2160"/>
        </w:tabs>
        <w:rPr>
          <w:rFonts w:ascii="Arial" w:hAnsi="Arial" w:cs="Arial"/>
          <w:sz w:val="24"/>
          <w:szCs w:val="24"/>
        </w:rPr>
      </w:pPr>
      <w:r w:rsidRPr="176C6A25">
        <w:rPr>
          <w:rFonts w:ascii="Arial" w:eastAsia="Arial" w:hAnsi="Arial" w:cs="Arial"/>
          <w:sz w:val="24"/>
          <w:szCs w:val="24"/>
        </w:rPr>
        <w:t>SUBSIDIARY MOTIONS (715) Assist the assembly in treating or disposing of a main motion.</w:t>
      </w:r>
    </w:p>
    <w:p w14:paraId="2F20AB1D" w14:textId="77777777" w:rsidR="00442228" w:rsidRPr="00552109" w:rsidRDefault="00442228" w:rsidP="00F1728E">
      <w:pPr>
        <w:tabs>
          <w:tab w:val="left" w:pos="-1080"/>
          <w:tab w:val="left" w:pos="-720"/>
          <w:tab w:val="left" w:pos="0"/>
          <w:tab w:val="left" w:pos="360"/>
          <w:tab w:val="left" w:pos="720"/>
          <w:tab w:val="left" w:pos="1080"/>
          <w:tab w:val="left" w:pos="2160"/>
        </w:tabs>
        <w:rPr>
          <w:rFonts w:ascii="Arial" w:hAnsi="Arial" w:cs="Arial"/>
          <w:sz w:val="24"/>
          <w:szCs w:val="24"/>
        </w:rPr>
      </w:pPr>
    </w:p>
    <w:p w14:paraId="54D0862C" w14:textId="77777777" w:rsidR="00442228" w:rsidRPr="00552109" w:rsidRDefault="176C6A25" w:rsidP="00F1728E">
      <w:pPr>
        <w:tabs>
          <w:tab w:val="left" w:pos="-1080"/>
          <w:tab w:val="left" w:pos="-720"/>
          <w:tab w:val="left" w:pos="0"/>
          <w:tab w:val="left" w:pos="360"/>
          <w:tab w:val="left" w:pos="720"/>
          <w:tab w:val="left" w:pos="1080"/>
          <w:tab w:val="left" w:pos="2160"/>
        </w:tabs>
        <w:rPr>
          <w:rFonts w:ascii="Arial" w:hAnsi="Arial" w:cs="Arial"/>
          <w:sz w:val="24"/>
          <w:szCs w:val="24"/>
        </w:rPr>
      </w:pPr>
      <w:r w:rsidRPr="176C6A25">
        <w:rPr>
          <w:rFonts w:ascii="Arial" w:eastAsia="Arial" w:hAnsi="Arial" w:cs="Arial"/>
          <w:sz w:val="24"/>
          <w:szCs w:val="24"/>
        </w:rPr>
        <w:t>MAIN MOTIONS (16) Are equal in rank among themselves.  They have zero precedence since they may not be considered when any other motion is on the floor.  How business is introduced to the assembly.</w:t>
      </w:r>
    </w:p>
    <w:p w14:paraId="69E7584D" w14:textId="77777777" w:rsidR="00CD1B0A" w:rsidRPr="00552109" w:rsidRDefault="00CD1B0A" w:rsidP="00F1728E">
      <w:pPr>
        <w:tabs>
          <w:tab w:val="left" w:pos="-1080"/>
          <w:tab w:val="left" w:pos="-720"/>
          <w:tab w:val="left" w:pos="0"/>
          <w:tab w:val="left" w:pos="360"/>
          <w:tab w:val="left" w:pos="720"/>
          <w:tab w:val="left" w:pos="1080"/>
          <w:tab w:val="left" w:pos="2160"/>
        </w:tabs>
        <w:ind w:firstLine="360"/>
        <w:rPr>
          <w:rFonts w:ascii="Arial" w:hAnsi="Arial" w:cs="Arial"/>
          <w:sz w:val="24"/>
          <w:szCs w:val="24"/>
        </w:rPr>
      </w:pPr>
    </w:p>
    <w:tbl>
      <w:tblPr>
        <w:tblW w:w="9820" w:type="dxa"/>
        <w:tblInd w:w="108" w:type="dxa"/>
        <w:tblLook w:val="04A0" w:firstRow="1" w:lastRow="0" w:firstColumn="1" w:lastColumn="0" w:noHBand="0" w:noVBand="1"/>
      </w:tblPr>
      <w:tblGrid>
        <w:gridCol w:w="763"/>
        <w:gridCol w:w="2980"/>
        <w:gridCol w:w="1058"/>
        <w:gridCol w:w="927"/>
        <w:gridCol w:w="1004"/>
        <w:gridCol w:w="1288"/>
        <w:gridCol w:w="2320"/>
      </w:tblGrid>
      <w:tr w:rsidR="00CD3514" w:rsidRPr="00CD3514" w14:paraId="53C344D0" w14:textId="77777777" w:rsidTr="176C6A25">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2413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RANK</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65A32AB3"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MOTION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31A94D6"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SECOND</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7230FF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AMEND</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D5AD32C"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DEBATE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439D29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VOTE</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4C111A7F"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PURPOSE</w:t>
            </w:r>
          </w:p>
        </w:tc>
      </w:tr>
      <w:tr w:rsidR="00CD3514" w:rsidRPr="00CD3514" w14:paraId="02336432"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9BB41A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w:t>
            </w:r>
          </w:p>
        </w:tc>
        <w:tc>
          <w:tcPr>
            <w:tcW w:w="2980" w:type="dxa"/>
            <w:tcBorders>
              <w:top w:val="nil"/>
              <w:left w:val="nil"/>
              <w:bottom w:val="single" w:sz="4" w:space="0" w:color="auto"/>
              <w:right w:val="single" w:sz="4" w:space="0" w:color="auto"/>
            </w:tcBorders>
            <w:shd w:val="clear" w:color="auto" w:fill="auto"/>
            <w:noWrap/>
            <w:vAlign w:val="center"/>
            <w:hideMark/>
          </w:tcPr>
          <w:p w14:paraId="5E406A2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Fix time of Next Meeting</w:t>
            </w:r>
          </w:p>
        </w:tc>
        <w:tc>
          <w:tcPr>
            <w:tcW w:w="940" w:type="dxa"/>
            <w:tcBorders>
              <w:top w:val="nil"/>
              <w:left w:val="nil"/>
              <w:bottom w:val="single" w:sz="4" w:space="0" w:color="auto"/>
              <w:right w:val="single" w:sz="4" w:space="0" w:color="auto"/>
            </w:tcBorders>
            <w:shd w:val="clear" w:color="auto" w:fill="auto"/>
            <w:noWrap/>
            <w:vAlign w:val="center"/>
            <w:hideMark/>
          </w:tcPr>
          <w:p w14:paraId="44E5E9F3"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023508FB"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345E715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634468CF"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xml:space="preserve">Maj. </w:t>
            </w:r>
          </w:p>
        </w:tc>
        <w:tc>
          <w:tcPr>
            <w:tcW w:w="2320" w:type="dxa"/>
            <w:tcBorders>
              <w:top w:val="nil"/>
              <w:left w:val="nil"/>
              <w:bottom w:val="single" w:sz="4" w:space="0" w:color="auto"/>
              <w:right w:val="single" w:sz="4" w:space="0" w:color="auto"/>
            </w:tcBorders>
            <w:shd w:val="clear" w:color="auto" w:fill="auto"/>
            <w:noWrap/>
            <w:vAlign w:val="center"/>
            <w:hideMark/>
          </w:tcPr>
          <w:p w14:paraId="2C434B40"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Close meeting</w:t>
            </w:r>
          </w:p>
        </w:tc>
      </w:tr>
      <w:tr w:rsidR="00CD3514" w:rsidRPr="00CD3514" w14:paraId="65104AE1"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2168ED"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2</w:t>
            </w:r>
          </w:p>
        </w:tc>
        <w:tc>
          <w:tcPr>
            <w:tcW w:w="2980" w:type="dxa"/>
            <w:tcBorders>
              <w:top w:val="nil"/>
              <w:left w:val="nil"/>
              <w:bottom w:val="single" w:sz="4" w:space="0" w:color="auto"/>
              <w:right w:val="single" w:sz="4" w:space="0" w:color="auto"/>
            </w:tcBorders>
            <w:shd w:val="clear" w:color="auto" w:fill="auto"/>
            <w:noWrap/>
            <w:vAlign w:val="center"/>
            <w:hideMark/>
          </w:tcPr>
          <w:p w14:paraId="410C2E2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Adjourn</w:t>
            </w:r>
          </w:p>
        </w:tc>
        <w:tc>
          <w:tcPr>
            <w:tcW w:w="940" w:type="dxa"/>
            <w:tcBorders>
              <w:top w:val="nil"/>
              <w:left w:val="nil"/>
              <w:bottom w:val="single" w:sz="4" w:space="0" w:color="auto"/>
              <w:right w:val="single" w:sz="4" w:space="0" w:color="auto"/>
            </w:tcBorders>
            <w:shd w:val="clear" w:color="auto" w:fill="auto"/>
            <w:noWrap/>
            <w:vAlign w:val="center"/>
            <w:hideMark/>
          </w:tcPr>
          <w:p w14:paraId="218295A0"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315FE269"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5EED7CC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30C4B7A4"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xml:space="preserve">Maj. </w:t>
            </w:r>
          </w:p>
        </w:tc>
        <w:tc>
          <w:tcPr>
            <w:tcW w:w="2320" w:type="dxa"/>
            <w:tcBorders>
              <w:top w:val="nil"/>
              <w:left w:val="nil"/>
              <w:bottom w:val="single" w:sz="4" w:space="0" w:color="auto"/>
              <w:right w:val="single" w:sz="4" w:space="0" w:color="auto"/>
            </w:tcBorders>
            <w:shd w:val="clear" w:color="auto" w:fill="auto"/>
            <w:noWrap/>
            <w:vAlign w:val="center"/>
            <w:hideMark/>
          </w:tcPr>
          <w:p w14:paraId="1D84044B"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Close meeting</w:t>
            </w:r>
          </w:p>
        </w:tc>
      </w:tr>
      <w:tr w:rsidR="00CD3514" w:rsidRPr="00CD3514" w14:paraId="62E26A17"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9179D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2</w:t>
            </w:r>
          </w:p>
        </w:tc>
        <w:tc>
          <w:tcPr>
            <w:tcW w:w="2980" w:type="dxa"/>
            <w:tcBorders>
              <w:top w:val="nil"/>
              <w:left w:val="nil"/>
              <w:bottom w:val="single" w:sz="4" w:space="0" w:color="auto"/>
              <w:right w:val="single" w:sz="4" w:space="0" w:color="auto"/>
            </w:tcBorders>
            <w:shd w:val="clear" w:color="auto" w:fill="auto"/>
            <w:noWrap/>
            <w:vAlign w:val="center"/>
            <w:hideMark/>
          </w:tcPr>
          <w:p w14:paraId="62CCC4FB"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Recess</w:t>
            </w:r>
          </w:p>
        </w:tc>
        <w:tc>
          <w:tcPr>
            <w:tcW w:w="940" w:type="dxa"/>
            <w:tcBorders>
              <w:top w:val="nil"/>
              <w:left w:val="nil"/>
              <w:bottom w:val="single" w:sz="4" w:space="0" w:color="auto"/>
              <w:right w:val="single" w:sz="4" w:space="0" w:color="auto"/>
            </w:tcBorders>
            <w:shd w:val="clear" w:color="auto" w:fill="auto"/>
            <w:noWrap/>
            <w:vAlign w:val="center"/>
            <w:hideMark/>
          </w:tcPr>
          <w:p w14:paraId="17AB06A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7ACA4A84"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6754A1EA"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50C36E59"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xml:space="preserve">Maj. </w:t>
            </w:r>
          </w:p>
        </w:tc>
        <w:tc>
          <w:tcPr>
            <w:tcW w:w="2320" w:type="dxa"/>
            <w:tcBorders>
              <w:top w:val="nil"/>
              <w:left w:val="nil"/>
              <w:bottom w:val="single" w:sz="4" w:space="0" w:color="auto"/>
              <w:right w:val="single" w:sz="4" w:space="0" w:color="auto"/>
            </w:tcBorders>
            <w:shd w:val="clear" w:color="auto" w:fill="auto"/>
            <w:noWrap/>
            <w:vAlign w:val="center"/>
            <w:hideMark/>
          </w:tcPr>
          <w:p w14:paraId="5E5580D6"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Interrupt meeting</w:t>
            </w:r>
          </w:p>
        </w:tc>
      </w:tr>
      <w:tr w:rsidR="00CD3514" w:rsidRPr="00CD3514" w14:paraId="34043BA0"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254CEE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4</w:t>
            </w:r>
          </w:p>
        </w:tc>
        <w:tc>
          <w:tcPr>
            <w:tcW w:w="2980" w:type="dxa"/>
            <w:tcBorders>
              <w:top w:val="nil"/>
              <w:left w:val="nil"/>
              <w:bottom w:val="single" w:sz="4" w:space="0" w:color="auto"/>
              <w:right w:val="single" w:sz="4" w:space="0" w:color="auto"/>
            </w:tcBorders>
            <w:shd w:val="clear" w:color="auto" w:fill="auto"/>
            <w:noWrap/>
            <w:vAlign w:val="center"/>
            <w:hideMark/>
          </w:tcPr>
          <w:p w14:paraId="2CC81AAF"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Question of Privilege</w:t>
            </w:r>
          </w:p>
        </w:tc>
        <w:tc>
          <w:tcPr>
            <w:tcW w:w="940" w:type="dxa"/>
            <w:tcBorders>
              <w:top w:val="nil"/>
              <w:left w:val="nil"/>
              <w:bottom w:val="single" w:sz="4" w:space="0" w:color="auto"/>
              <w:right w:val="single" w:sz="4" w:space="0" w:color="auto"/>
            </w:tcBorders>
            <w:shd w:val="clear" w:color="auto" w:fill="auto"/>
            <w:noWrap/>
            <w:vAlign w:val="center"/>
            <w:hideMark/>
          </w:tcPr>
          <w:p w14:paraId="7D49D3EB"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20" w:type="dxa"/>
            <w:tcBorders>
              <w:top w:val="nil"/>
              <w:left w:val="nil"/>
              <w:bottom w:val="single" w:sz="4" w:space="0" w:color="auto"/>
              <w:right w:val="single" w:sz="4" w:space="0" w:color="auto"/>
            </w:tcBorders>
            <w:shd w:val="clear" w:color="auto" w:fill="auto"/>
            <w:noWrap/>
            <w:vAlign w:val="center"/>
            <w:hideMark/>
          </w:tcPr>
          <w:p w14:paraId="71E295A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18CAE64A"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71FD6A41"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xml:space="preserve">Chairperson </w:t>
            </w:r>
          </w:p>
        </w:tc>
        <w:tc>
          <w:tcPr>
            <w:tcW w:w="2320" w:type="dxa"/>
            <w:tcBorders>
              <w:top w:val="nil"/>
              <w:left w:val="nil"/>
              <w:bottom w:val="single" w:sz="4" w:space="0" w:color="auto"/>
              <w:right w:val="single" w:sz="4" w:space="0" w:color="auto"/>
            </w:tcBorders>
            <w:shd w:val="clear" w:color="auto" w:fill="auto"/>
            <w:noWrap/>
            <w:vAlign w:val="center"/>
            <w:hideMark/>
          </w:tcPr>
          <w:p w14:paraId="79645D3E"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Assert rights</w:t>
            </w:r>
          </w:p>
        </w:tc>
      </w:tr>
      <w:tr w:rsidR="00CD3514" w:rsidRPr="00CD3514" w14:paraId="536C6C85"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EC3ACD"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5</w:t>
            </w:r>
          </w:p>
        </w:tc>
        <w:tc>
          <w:tcPr>
            <w:tcW w:w="2980" w:type="dxa"/>
            <w:tcBorders>
              <w:top w:val="nil"/>
              <w:left w:val="nil"/>
              <w:bottom w:val="single" w:sz="4" w:space="0" w:color="auto"/>
              <w:right w:val="single" w:sz="4" w:space="0" w:color="auto"/>
            </w:tcBorders>
            <w:shd w:val="clear" w:color="auto" w:fill="auto"/>
            <w:noWrap/>
            <w:vAlign w:val="center"/>
            <w:hideMark/>
          </w:tcPr>
          <w:p w14:paraId="1653689D"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Call/Orders of the Day</w:t>
            </w:r>
          </w:p>
        </w:tc>
        <w:tc>
          <w:tcPr>
            <w:tcW w:w="940" w:type="dxa"/>
            <w:tcBorders>
              <w:top w:val="nil"/>
              <w:left w:val="nil"/>
              <w:bottom w:val="single" w:sz="4" w:space="0" w:color="auto"/>
              <w:right w:val="single" w:sz="4" w:space="0" w:color="auto"/>
            </w:tcBorders>
            <w:shd w:val="clear" w:color="auto" w:fill="auto"/>
            <w:noWrap/>
            <w:vAlign w:val="center"/>
            <w:hideMark/>
          </w:tcPr>
          <w:p w14:paraId="03D3D44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20" w:type="dxa"/>
            <w:tcBorders>
              <w:top w:val="nil"/>
              <w:left w:val="nil"/>
              <w:bottom w:val="single" w:sz="4" w:space="0" w:color="auto"/>
              <w:right w:val="single" w:sz="4" w:space="0" w:color="auto"/>
            </w:tcBorders>
            <w:shd w:val="clear" w:color="auto" w:fill="auto"/>
            <w:noWrap/>
            <w:vAlign w:val="center"/>
            <w:hideMark/>
          </w:tcPr>
          <w:p w14:paraId="75B22124"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4941B89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76F5B8F8"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xml:space="preserve">Chairperson </w:t>
            </w:r>
          </w:p>
        </w:tc>
        <w:tc>
          <w:tcPr>
            <w:tcW w:w="2320" w:type="dxa"/>
            <w:tcBorders>
              <w:top w:val="nil"/>
              <w:left w:val="nil"/>
              <w:bottom w:val="single" w:sz="4" w:space="0" w:color="auto"/>
              <w:right w:val="single" w:sz="4" w:space="0" w:color="auto"/>
            </w:tcBorders>
            <w:shd w:val="clear" w:color="auto" w:fill="auto"/>
            <w:noWrap/>
            <w:vAlign w:val="center"/>
            <w:hideMark/>
          </w:tcPr>
          <w:p w14:paraId="15E846C8"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Assert rights</w:t>
            </w:r>
          </w:p>
        </w:tc>
      </w:tr>
      <w:tr w:rsidR="00CD3514" w:rsidRPr="00CD3514" w14:paraId="13074BE7" w14:textId="77777777" w:rsidTr="176C6A25">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E9E14D"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14:paraId="7D8CBEC7" w14:textId="77777777" w:rsidR="00CD3514" w:rsidRPr="00CD3514" w:rsidRDefault="176C6A25" w:rsidP="00CD3514">
            <w:pP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022A52FF" w14:textId="77777777" w:rsidR="00CD3514" w:rsidRPr="00CD3514" w:rsidRDefault="176C6A25" w:rsidP="00CD3514">
            <w:pPr>
              <w:jc w:val="cente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14:paraId="6E147CF0" w14:textId="77777777" w:rsidR="00CD3514" w:rsidRPr="00CD3514" w:rsidRDefault="176C6A25" w:rsidP="00CD3514">
            <w:pPr>
              <w:jc w:val="cente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334DF08C" w14:textId="77777777" w:rsidR="00CD3514" w:rsidRPr="00CD3514" w:rsidRDefault="176C6A25" w:rsidP="00CD3514">
            <w:pPr>
              <w:jc w:val="cente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388775E4" w14:textId="77777777" w:rsidR="00CD3514" w:rsidRPr="00CD3514" w:rsidRDefault="176C6A25" w:rsidP="00CD3514">
            <w:pP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74D5C807" w14:textId="77777777" w:rsidR="00CD3514" w:rsidRPr="00CD3514" w:rsidRDefault="176C6A25" w:rsidP="00CD3514">
            <w:pP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r>
      <w:tr w:rsidR="00CD3514" w:rsidRPr="00CD3514" w14:paraId="005D898D"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1F266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10382ABF"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Appeal Decision</w:t>
            </w:r>
          </w:p>
        </w:tc>
        <w:tc>
          <w:tcPr>
            <w:tcW w:w="940" w:type="dxa"/>
            <w:tcBorders>
              <w:top w:val="nil"/>
              <w:left w:val="nil"/>
              <w:bottom w:val="single" w:sz="4" w:space="0" w:color="auto"/>
              <w:right w:val="single" w:sz="4" w:space="0" w:color="auto"/>
            </w:tcBorders>
            <w:shd w:val="clear" w:color="auto" w:fill="auto"/>
            <w:noWrap/>
            <w:vAlign w:val="center"/>
            <w:hideMark/>
          </w:tcPr>
          <w:p w14:paraId="3391962C"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3A8E0E30"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3C8ECBFA"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5146CFFA"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xml:space="preserve">Maj. </w:t>
            </w:r>
          </w:p>
        </w:tc>
        <w:tc>
          <w:tcPr>
            <w:tcW w:w="2320" w:type="dxa"/>
            <w:tcBorders>
              <w:top w:val="nil"/>
              <w:left w:val="nil"/>
              <w:bottom w:val="single" w:sz="4" w:space="0" w:color="auto"/>
              <w:right w:val="single" w:sz="4" w:space="0" w:color="auto"/>
            </w:tcBorders>
            <w:shd w:val="clear" w:color="auto" w:fill="auto"/>
            <w:noWrap/>
            <w:vAlign w:val="center"/>
            <w:hideMark/>
          </w:tcPr>
          <w:p w14:paraId="1ADEC247"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Assert rights</w:t>
            </w:r>
          </w:p>
        </w:tc>
      </w:tr>
      <w:tr w:rsidR="00CD3514" w:rsidRPr="00CD3514" w14:paraId="38F7D347"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FEAE95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10E1AE53"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Close Nominations</w:t>
            </w:r>
          </w:p>
        </w:tc>
        <w:tc>
          <w:tcPr>
            <w:tcW w:w="940" w:type="dxa"/>
            <w:tcBorders>
              <w:top w:val="nil"/>
              <w:left w:val="nil"/>
              <w:bottom w:val="single" w:sz="4" w:space="0" w:color="auto"/>
              <w:right w:val="single" w:sz="4" w:space="0" w:color="auto"/>
            </w:tcBorders>
            <w:shd w:val="clear" w:color="auto" w:fill="auto"/>
            <w:noWrap/>
            <w:vAlign w:val="center"/>
            <w:hideMark/>
          </w:tcPr>
          <w:p w14:paraId="0FE03A1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079656A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65FA94E3"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3A60B591"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2/3rds</w:t>
            </w:r>
          </w:p>
        </w:tc>
        <w:tc>
          <w:tcPr>
            <w:tcW w:w="2320" w:type="dxa"/>
            <w:tcBorders>
              <w:top w:val="nil"/>
              <w:left w:val="nil"/>
              <w:bottom w:val="single" w:sz="4" w:space="0" w:color="auto"/>
              <w:right w:val="single" w:sz="4" w:space="0" w:color="auto"/>
            </w:tcBorders>
            <w:shd w:val="clear" w:color="auto" w:fill="auto"/>
            <w:noWrap/>
            <w:vAlign w:val="center"/>
            <w:hideMark/>
          </w:tcPr>
          <w:p w14:paraId="4C456497"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Hasten action</w:t>
            </w:r>
          </w:p>
        </w:tc>
      </w:tr>
      <w:tr w:rsidR="00CD3514" w:rsidRPr="00CD3514" w14:paraId="1323FEAB"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A7D0ED"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4E16291A"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Division of the House</w:t>
            </w:r>
          </w:p>
        </w:tc>
        <w:tc>
          <w:tcPr>
            <w:tcW w:w="940" w:type="dxa"/>
            <w:tcBorders>
              <w:top w:val="nil"/>
              <w:left w:val="nil"/>
              <w:bottom w:val="single" w:sz="4" w:space="0" w:color="auto"/>
              <w:right w:val="single" w:sz="4" w:space="0" w:color="auto"/>
            </w:tcBorders>
            <w:shd w:val="clear" w:color="auto" w:fill="auto"/>
            <w:noWrap/>
            <w:vAlign w:val="center"/>
            <w:hideMark/>
          </w:tcPr>
          <w:p w14:paraId="5A73A79B"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20" w:type="dxa"/>
            <w:tcBorders>
              <w:top w:val="nil"/>
              <w:left w:val="nil"/>
              <w:bottom w:val="single" w:sz="4" w:space="0" w:color="auto"/>
              <w:right w:val="single" w:sz="4" w:space="0" w:color="auto"/>
            </w:tcBorders>
            <w:shd w:val="clear" w:color="auto" w:fill="auto"/>
            <w:noWrap/>
            <w:vAlign w:val="center"/>
            <w:hideMark/>
          </w:tcPr>
          <w:p w14:paraId="489A142B"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2CF0E363"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27D1E326"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None</w:t>
            </w:r>
          </w:p>
        </w:tc>
        <w:tc>
          <w:tcPr>
            <w:tcW w:w="2320" w:type="dxa"/>
            <w:tcBorders>
              <w:top w:val="nil"/>
              <w:left w:val="nil"/>
              <w:bottom w:val="single" w:sz="4" w:space="0" w:color="auto"/>
              <w:right w:val="single" w:sz="4" w:space="0" w:color="auto"/>
            </w:tcBorders>
            <w:shd w:val="clear" w:color="auto" w:fill="auto"/>
            <w:noWrap/>
            <w:vAlign w:val="center"/>
            <w:hideMark/>
          </w:tcPr>
          <w:p w14:paraId="19A0B179"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Count votes</w:t>
            </w:r>
          </w:p>
        </w:tc>
      </w:tr>
      <w:tr w:rsidR="00CD3514" w:rsidRPr="00CD3514" w14:paraId="1C9BC0D9"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CE47E33"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04A3BABB"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Object to Consideration</w:t>
            </w:r>
          </w:p>
        </w:tc>
        <w:tc>
          <w:tcPr>
            <w:tcW w:w="940" w:type="dxa"/>
            <w:tcBorders>
              <w:top w:val="nil"/>
              <w:left w:val="nil"/>
              <w:bottom w:val="single" w:sz="4" w:space="0" w:color="auto"/>
              <w:right w:val="single" w:sz="4" w:space="0" w:color="auto"/>
            </w:tcBorders>
            <w:shd w:val="clear" w:color="auto" w:fill="auto"/>
            <w:noWrap/>
            <w:vAlign w:val="center"/>
            <w:hideMark/>
          </w:tcPr>
          <w:p w14:paraId="23E0693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20" w:type="dxa"/>
            <w:tcBorders>
              <w:top w:val="nil"/>
              <w:left w:val="nil"/>
              <w:bottom w:val="single" w:sz="4" w:space="0" w:color="auto"/>
              <w:right w:val="single" w:sz="4" w:space="0" w:color="auto"/>
            </w:tcBorders>
            <w:shd w:val="clear" w:color="auto" w:fill="auto"/>
            <w:noWrap/>
            <w:vAlign w:val="center"/>
            <w:hideMark/>
          </w:tcPr>
          <w:p w14:paraId="69C7E32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4E991B5A"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704103E5"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None</w:t>
            </w:r>
          </w:p>
        </w:tc>
        <w:tc>
          <w:tcPr>
            <w:tcW w:w="2320" w:type="dxa"/>
            <w:tcBorders>
              <w:top w:val="nil"/>
              <w:left w:val="nil"/>
              <w:bottom w:val="single" w:sz="4" w:space="0" w:color="auto"/>
              <w:right w:val="single" w:sz="4" w:space="0" w:color="auto"/>
            </w:tcBorders>
            <w:shd w:val="clear" w:color="auto" w:fill="auto"/>
            <w:noWrap/>
            <w:vAlign w:val="center"/>
            <w:hideMark/>
          </w:tcPr>
          <w:p w14:paraId="00B64B14"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Prevent action</w:t>
            </w:r>
          </w:p>
        </w:tc>
      </w:tr>
      <w:tr w:rsidR="00CD3514" w:rsidRPr="00CD3514" w14:paraId="39CD5901"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F252A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7CEC4A5E"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Parliamentary Inquiry</w:t>
            </w:r>
          </w:p>
        </w:tc>
        <w:tc>
          <w:tcPr>
            <w:tcW w:w="940" w:type="dxa"/>
            <w:tcBorders>
              <w:top w:val="nil"/>
              <w:left w:val="nil"/>
              <w:bottom w:val="single" w:sz="4" w:space="0" w:color="auto"/>
              <w:right w:val="single" w:sz="4" w:space="0" w:color="auto"/>
            </w:tcBorders>
            <w:shd w:val="clear" w:color="auto" w:fill="auto"/>
            <w:noWrap/>
            <w:vAlign w:val="center"/>
            <w:hideMark/>
          </w:tcPr>
          <w:p w14:paraId="29C36F46"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20" w:type="dxa"/>
            <w:tcBorders>
              <w:top w:val="nil"/>
              <w:left w:val="nil"/>
              <w:bottom w:val="single" w:sz="4" w:space="0" w:color="auto"/>
              <w:right w:val="single" w:sz="4" w:space="0" w:color="auto"/>
            </w:tcBorders>
            <w:shd w:val="clear" w:color="auto" w:fill="auto"/>
            <w:noWrap/>
            <w:vAlign w:val="center"/>
            <w:hideMark/>
          </w:tcPr>
          <w:p w14:paraId="0892BB8B"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3E6BD41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3ED64F0E"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None</w:t>
            </w:r>
          </w:p>
        </w:tc>
        <w:tc>
          <w:tcPr>
            <w:tcW w:w="2320" w:type="dxa"/>
            <w:tcBorders>
              <w:top w:val="nil"/>
              <w:left w:val="nil"/>
              <w:bottom w:val="single" w:sz="4" w:space="0" w:color="auto"/>
              <w:right w:val="single" w:sz="4" w:space="0" w:color="auto"/>
            </w:tcBorders>
            <w:shd w:val="clear" w:color="auto" w:fill="auto"/>
            <w:noWrap/>
            <w:vAlign w:val="center"/>
            <w:hideMark/>
          </w:tcPr>
          <w:p w14:paraId="16DDA08B"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Clarify rules</w:t>
            </w:r>
          </w:p>
        </w:tc>
      </w:tr>
      <w:tr w:rsidR="00CD3514" w:rsidRPr="00CD3514" w14:paraId="05A56AD3"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74A65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4ADC00F9"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Point of Order</w:t>
            </w:r>
          </w:p>
        </w:tc>
        <w:tc>
          <w:tcPr>
            <w:tcW w:w="940" w:type="dxa"/>
            <w:tcBorders>
              <w:top w:val="nil"/>
              <w:left w:val="nil"/>
              <w:bottom w:val="single" w:sz="4" w:space="0" w:color="auto"/>
              <w:right w:val="single" w:sz="4" w:space="0" w:color="auto"/>
            </w:tcBorders>
            <w:shd w:val="clear" w:color="auto" w:fill="auto"/>
            <w:noWrap/>
            <w:vAlign w:val="center"/>
            <w:hideMark/>
          </w:tcPr>
          <w:p w14:paraId="75C737C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20" w:type="dxa"/>
            <w:tcBorders>
              <w:top w:val="nil"/>
              <w:left w:val="nil"/>
              <w:bottom w:val="single" w:sz="4" w:space="0" w:color="auto"/>
              <w:right w:val="single" w:sz="4" w:space="0" w:color="auto"/>
            </w:tcBorders>
            <w:shd w:val="clear" w:color="auto" w:fill="auto"/>
            <w:noWrap/>
            <w:vAlign w:val="center"/>
            <w:hideMark/>
          </w:tcPr>
          <w:p w14:paraId="38600A4B"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67157EE3"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0E51F020"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Chair</w:t>
            </w:r>
          </w:p>
        </w:tc>
        <w:tc>
          <w:tcPr>
            <w:tcW w:w="2320" w:type="dxa"/>
            <w:tcBorders>
              <w:top w:val="nil"/>
              <w:left w:val="nil"/>
              <w:bottom w:val="single" w:sz="4" w:space="0" w:color="auto"/>
              <w:right w:val="single" w:sz="4" w:space="0" w:color="auto"/>
            </w:tcBorders>
            <w:shd w:val="clear" w:color="auto" w:fill="auto"/>
            <w:noWrap/>
            <w:vAlign w:val="center"/>
            <w:hideMark/>
          </w:tcPr>
          <w:p w14:paraId="2D0CB703"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Assert rights</w:t>
            </w:r>
          </w:p>
        </w:tc>
      </w:tr>
      <w:tr w:rsidR="00CD3514" w:rsidRPr="00CD3514" w14:paraId="1C892BBC"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475A30"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6F065453"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Suspension of Rules</w:t>
            </w:r>
          </w:p>
        </w:tc>
        <w:tc>
          <w:tcPr>
            <w:tcW w:w="940" w:type="dxa"/>
            <w:tcBorders>
              <w:top w:val="nil"/>
              <w:left w:val="nil"/>
              <w:bottom w:val="single" w:sz="4" w:space="0" w:color="auto"/>
              <w:right w:val="single" w:sz="4" w:space="0" w:color="auto"/>
            </w:tcBorders>
            <w:shd w:val="clear" w:color="auto" w:fill="auto"/>
            <w:noWrap/>
            <w:vAlign w:val="center"/>
            <w:hideMark/>
          </w:tcPr>
          <w:p w14:paraId="266CAC03"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6537C77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5E13CE4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2C3BB3D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xml:space="preserve"> 2/3rds</w:t>
            </w:r>
          </w:p>
        </w:tc>
        <w:tc>
          <w:tcPr>
            <w:tcW w:w="2320" w:type="dxa"/>
            <w:tcBorders>
              <w:top w:val="nil"/>
              <w:left w:val="nil"/>
              <w:bottom w:val="single" w:sz="4" w:space="0" w:color="auto"/>
              <w:right w:val="single" w:sz="4" w:space="0" w:color="auto"/>
            </w:tcBorders>
            <w:shd w:val="clear" w:color="auto" w:fill="auto"/>
            <w:noWrap/>
            <w:vAlign w:val="center"/>
            <w:hideMark/>
          </w:tcPr>
          <w:p w14:paraId="536CA629"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Hasten action</w:t>
            </w:r>
          </w:p>
        </w:tc>
      </w:tr>
      <w:tr w:rsidR="00CD3514" w:rsidRPr="00CD3514" w14:paraId="204D4342"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697794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16F5D553"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Methods of Voting</w:t>
            </w:r>
          </w:p>
        </w:tc>
        <w:tc>
          <w:tcPr>
            <w:tcW w:w="940" w:type="dxa"/>
            <w:tcBorders>
              <w:top w:val="nil"/>
              <w:left w:val="nil"/>
              <w:bottom w:val="single" w:sz="4" w:space="0" w:color="auto"/>
              <w:right w:val="single" w:sz="4" w:space="0" w:color="auto"/>
            </w:tcBorders>
            <w:shd w:val="clear" w:color="auto" w:fill="auto"/>
            <w:noWrap/>
            <w:vAlign w:val="center"/>
            <w:hideMark/>
          </w:tcPr>
          <w:p w14:paraId="6DA98FFC"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37EB113F"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2D6666C3"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3116DF24"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xml:space="preserve"> 2/3rds</w:t>
            </w:r>
          </w:p>
        </w:tc>
        <w:tc>
          <w:tcPr>
            <w:tcW w:w="2320" w:type="dxa"/>
            <w:tcBorders>
              <w:top w:val="nil"/>
              <w:left w:val="nil"/>
              <w:bottom w:val="single" w:sz="4" w:space="0" w:color="auto"/>
              <w:right w:val="single" w:sz="4" w:space="0" w:color="auto"/>
            </w:tcBorders>
            <w:shd w:val="clear" w:color="auto" w:fill="auto"/>
            <w:noWrap/>
            <w:vAlign w:val="center"/>
            <w:hideMark/>
          </w:tcPr>
          <w:p w14:paraId="6A5EB7E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Types of votes</w:t>
            </w:r>
          </w:p>
        </w:tc>
      </w:tr>
      <w:tr w:rsidR="00CD3514" w:rsidRPr="00CD3514" w14:paraId="0FA9E570"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2B633F"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5612E113"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Request for Information</w:t>
            </w:r>
          </w:p>
        </w:tc>
        <w:tc>
          <w:tcPr>
            <w:tcW w:w="940" w:type="dxa"/>
            <w:tcBorders>
              <w:top w:val="nil"/>
              <w:left w:val="nil"/>
              <w:bottom w:val="single" w:sz="4" w:space="0" w:color="auto"/>
              <w:right w:val="single" w:sz="4" w:space="0" w:color="auto"/>
            </w:tcBorders>
            <w:shd w:val="clear" w:color="auto" w:fill="auto"/>
            <w:noWrap/>
            <w:vAlign w:val="center"/>
            <w:hideMark/>
          </w:tcPr>
          <w:p w14:paraId="4FA40400"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20" w:type="dxa"/>
            <w:tcBorders>
              <w:top w:val="nil"/>
              <w:left w:val="nil"/>
              <w:bottom w:val="single" w:sz="4" w:space="0" w:color="auto"/>
              <w:right w:val="single" w:sz="4" w:space="0" w:color="auto"/>
            </w:tcBorders>
            <w:shd w:val="clear" w:color="auto" w:fill="auto"/>
            <w:noWrap/>
            <w:vAlign w:val="center"/>
            <w:hideMark/>
          </w:tcPr>
          <w:p w14:paraId="690E4A84"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109D464B"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43B2A90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Chair</w:t>
            </w:r>
          </w:p>
        </w:tc>
        <w:tc>
          <w:tcPr>
            <w:tcW w:w="2320" w:type="dxa"/>
            <w:tcBorders>
              <w:top w:val="nil"/>
              <w:left w:val="nil"/>
              <w:bottom w:val="single" w:sz="4" w:space="0" w:color="auto"/>
              <w:right w:val="single" w:sz="4" w:space="0" w:color="auto"/>
            </w:tcBorders>
            <w:shd w:val="clear" w:color="auto" w:fill="auto"/>
            <w:noWrap/>
            <w:vAlign w:val="center"/>
            <w:hideMark/>
          </w:tcPr>
          <w:p w14:paraId="54B82A95"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Information</w:t>
            </w:r>
          </w:p>
        </w:tc>
      </w:tr>
      <w:tr w:rsidR="00CD3514" w:rsidRPr="00CD3514" w14:paraId="08D181DF"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38888F"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54CE3CC8"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Withdraw a Motion</w:t>
            </w:r>
          </w:p>
        </w:tc>
        <w:tc>
          <w:tcPr>
            <w:tcW w:w="940" w:type="dxa"/>
            <w:tcBorders>
              <w:top w:val="nil"/>
              <w:left w:val="nil"/>
              <w:bottom w:val="single" w:sz="4" w:space="0" w:color="auto"/>
              <w:right w:val="single" w:sz="4" w:space="0" w:color="auto"/>
            </w:tcBorders>
            <w:shd w:val="clear" w:color="auto" w:fill="auto"/>
            <w:noWrap/>
            <w:vAlign w:val="center"/>
            <w:hideMark/>
          </w:tcPr>
          <w:p w14:paraId="4D256DD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20" w:type="dxa"/>
            <w:tcBorders>
              <w:top w:val="nil"/>
              <w:left w:val="nil"/>
              <w:bottom w:val="single" w:sz="4" w:space="0" w:color="auto"/>
              <w:right w:val="single" w:sz="4" w:space="0" w:color="auto"/>
            </w:tcBorders>
            <w:shd w:val="clear" w:color="auto" w:fill="auto"/>
            <w:noWrap/>
            <w:vAlign w:val="center"/>
            <w:hideMark/>
          </w:tcPr>
          <w:p w14:paraId="6214E269"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320AAB5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6140A72D"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358641F5"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Prevent action</w:t>
            </w:r>
          </w:p>
        </w:tc>
      </w:tr>
      <w:tr w:rsidR="00CD3514" w:rsidRPr="00CD3514" w14:paraId="3E928E13"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9703B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07573D7B"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Division of a Question</w:t>
            </w:r>
          </w:p>
        </w:tc>
        <w:tc>
          <w:tcPr>
            <w:tcW w:w="940" w:type="dxa"/>
            <w:tcBorders>
              <w:top w:val="nil"/>
              <w:left w:val="nil"/>
              <w:bottom w:val="single" w:sz="4" w:space="0" w:color="auto"/>
              <w:right w:val="single" w:sz="4" w:space="0" w:color="auto"/>
            </w:tcBorders>
            <w:shd w:val="clear" w:color="auto" w:fill="auto"/>
            <w:noWrap/>
            <w:vAlign w:val="center"/>
            <w:hideMark/>
          </w:tcPr>
          <w:p w14:paraId="388088F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5F92C706"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49D457E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1B7E83A2"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5BB98AB8"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Simplify motion</w:t>
            </w:r>
          </w:p>
        </w:tc>
      </w:tr>
      <w:tr w:rsidR="00CD3514" w:rsidRPr="00CD3514" w14:paraId="0BB69ECB"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97FA43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09762C04"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Consideration by Paragraph</w:t>
            </w:r>
          </w:p>
        </w:tc>
        <w:tc>
          <w:tcPr>
            <w:tcW w:w="940" w:type="dxa"/>
            <w:tcBorders>
              <w:top w:val="nil"/>
              <w:left w:val="nil"/>
              <w:bottom w:val="single" w:sz="4" w:space="0" w:color="auto"/>
              <w:right w:val="single" w:sz="4" w:space="0" w:color="auto"/>
            </w:tcBorders>
            <w:shd w:val="clear" w:color="auto" w:fill="auto"/>
            <w:noWrap/>
            <w:vAlign w:val="center"/>
            <w:hideMark/>
          </w:tcPr>
          <w:p w14:paraId="11FB424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2775FEC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512CBF1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5EF28F4B"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583F040F"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Simplify motion</w:t>
            </w:r>
          </w:p>
        </w:tc>
      </w:tr>
      <w:tr w:rsidR="00CD3514" w:rsidRPr="00CD3514" w14:paraId="4A5DC731"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7D490C"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6</w:t>
            </w:r>
          </w:p>
        </w:tc>
        <w:tc>
          <w:tcPr>
            <w:tcW w:w="2980" w:type="dxa"/>
            <w:tcBorders>
              <w:top w:val="nil"/>
              <w:left w:val="nil"/>
              <w:bottom w:val="single" w:sz="4" w:space="0" w:color="auto"/>
              <w:right w:val="single" w:sz="4" w:space="0" w:color="auto"/>
            </w:tcBorders>
            <w:shd w:val="clear" w:color="auto" w:fill="auto"/>
            <w:noWrap/>
            <w:vAlign w:val="center"/>
            <w:hideMark/>
          </w:tcPr>
          <w:p w14:paraId="661D525E"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Dispense with Reading/Minutes</w:t>
            </w:r>
          </w:p>
        </w:tc>
        <w:tc>
          <w:tcPr>
            <w:tcW w:w="940" w:type="dxa"/>
            <w:tcBorders>
              <w:top w:val="nil"/>
              <w:left w:val="nil"/>
              <w:bottom w:val="single" w:sz="4" w:space="0" w:color="auto"/>
              <w:right w:val="single" w:sz="4" w:space="0" w:color="auto"/>
            </w:tcBorders>
            <w:shd w:val="clear" w:color="auto" w:fill="auto"/>
            <w:noWrap/>
            <w:vAlign w:val="center"/>
            <w:hideMark/>
          </w:tcPr>
          <w:p w14:paraId="2834A70C"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11029DD0"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3EADEC1F"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43FE6C7E"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0BEBE571"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Hasten action</w:t>
            </w:r>
          </w:p>
        </w:tc>
      </w:tr>
      <w:tr w:rsidR="00CD3514" w:rsidRPr="00CD3514" w14:paraId="6D94B123" w14:textId="77777777" w:rsidTr="176C6A25">
        <w:trPr>
          <w:trHeight w:val="33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4E29B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 </w:t>
            </w:r>
          </w:p>
        </w:tc>
        <w:tc>
          <w:tcPr>
            <w:tcW w:w="2980" w:type="dxa"/>
            <w:tcBorders>
              <w:top w:val="nil"/>
              <w:left w:val="nil"/>
              <w:bottom w:val="single" w:sz="4" w:space="0" w:color="auto"/>
              <w:right w:val="single" w:sz="4" w:space="0" w:color="auto"/>
            </w:tcBorders>
            <w:shd w:val="clear" w:color="auto" w:fill="auto"/>
            <w:noWrap/>
            <w:vAlign w:val="bottom"/>
            <w:hideMark/>
          </w:tcPr>
          <w:p w14:paraId="1D9B2A24" w14:textId="77777777" w:rsidR="00CD3514" w:rsidRPr="00CD3514" w:rsidRDefault="176C6A25" w:rsidP="00CD3514">
            <w:pP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14:paraId="2DFF3EE2" w14:textId="77777777" w:rsidR="00CD3514" w:rsidRPr="00CD3514" w:rsidRDefault="176C6A25" w:rsidP="00CD3514">
            <w:pPr>
              <w:jc w:val="cente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14:paraId="09459180" w14:textId="77777777" w:rsidR="00CD3514" w:rsidRPr="00CD3514" w:rsidRDefault="176C6A25" w:rsidP="00CD3514">
            <w:pPr>
              <w:jc w:val="cente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5F164606" w14:textId="77777777" w:rsidR="00CD3514" w:rsidRPr="00CD3514" w:rsidRDefault="176C6A25" w:rsidP="00CD3514">
            <w:pPr>
              <w:jc w:val="cente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1240" w:type="dxa"/>
            <w:tcBorders>
              <w:top w:val="nil"/>
              <w:left w:val="nil"/>
              <w:bottom w:val="single" w:sz="4" w:space="0" w:color="auto"/>
              <w:right w:val="single" w:sz="4" w:space="0" w:color="auto"/>
            </w:tcBorders>
            <w:shd w:val="clear" w:color="auto" w:fill="auto"/>
            <w:noWrap/>
            <w:vAlign w:val="bottom"/>
            <w:hideMark/>
          </w:tcPr>
          <w:p w14:paraId="7157C3BF" w14:textId="77777777" w:rsidR="00CD3514" w:rsidRPr="00CD3514" w:rsidRDefault="176C6A25" w:rsidP="00CD3514">
            <w:pP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6E4297EA" w14:textId="77777777" w:rsidR="00CD3514" w:rsidRPr="00CD3514" w:rsidRDefault="176C6A25" w:rsidP="00CD3514">
            <w:pPr>
              <w:rPr>
                <w:rFonts w:ascii="Arial Narrow" w:hAnsi="Arial Narrow"/>
                <w:color w:val="000000"/>
                <w:sz w:val="22"/>
                <w:szCs w:val="22"/>
              </w:rPr>
            </w:pPr>
            <w:r w:rsidRPr="176C6A25">
              <w:rPr>
                <w:rFonts w:ascii="Arial Narrow" w:eastAsia="Arial Narrow" w:hAnsi="Arial Narrow" w:cs="Arial Narrow"/>
                <w:color w:val="000000" w:themeColor="text1"/>
                <w:sz w:val="22"/>
                <w:szCs w:val="22"/>
              </w:rPr>
              <w:t> </w:t>
            </w:r>
          </w:p>
        </w:tc>
      </w:tr>
      <w:tr w:rsidR="00CD3514" w:rsidRPr="00CD3514" w14:paraId="1556D218"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6F935D"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lastRenderedPageBreak/>
              <w:t>7</w:t>
            </w:r>
          </w:p>
        </w:tc>
        <w:tc>
          <w:tcPr>
            <w:tcW w:w="2980" w:type="dxa"/>
            <w:tcBorders>
              <w:top w:val="nil"/>
              <w:left w:val="nil"/>
              <w:bottom w:val="single" w:sz="4" w:space="0" w:color="auto"/>
              <w:right w:val="single" w:sz="4" w:space="0" w:color="auto"/>
            </w:tcBorders>
            <w:shd w:val="clear" w:color="auto" w:fill="auto"/>
            <w:noWrap/>
            <w:vAlign w:val="center"/>
            <w:hideMark/>
          </w:tcPr>
          <w:p w14:paraId="2F1701E9"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Lay on the Table (temporarily)</w:t>
            </w:r>
          </w:p>
        </w:tc>
        <w:tc>
          <w:tcPr>
            <w:tcW w:w="940" w:type="dxa"/>
            <w:tcBorders>
              <w:top w:val="nil"/>
              <w:left w:val="nil"/>
              <w:bottom w:val="single" w:sz="4" w:space="0" w:color="auto"/>
              <w:right w:val="single" w:sz="4" w:space="0" w:color="auto"/>
            </w:tcBorders>
            <w:shd w:val="clear" w:color="auto" w:fill="auto"/>
            <w:noWrap/>
            <w:vAlign w:val="center"/>
            <w:hideMark/>
          </w:tcPr>
          <w:p w14:paraId="60540D8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260F294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7896563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0ACBF0E6"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45D58D8D"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Delay action</w:t>
            </w:r>
          </w:p>
        </w:tc>
      </w:tr>
      <w:tr w:rsidR="00CD3514" w:rsidRPr="00CD3514" w14:paraId="74ACDF9C"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A59565A"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8</w:t>
            </w:r>
          </w:p>
        </w:tc>
        <w:tc>
          <w:tcPr>
            <w:tcW w:w="2980" w:type="dxa"/>
            <w:tcBorders>
              <w:top w:val="nil"/>
              <w:left w:val="nil"/>
              <w:bottom w:val="single" w:sz="4" w:space="0" w:color="auto"/>
              <w:right w:val="single" w:sz="4" w:space="0" w:color="auto"/>
            </w:tcBorders>
            <w:shd w:val="clear" w:color="auto" w:fill="auto"/>
            <w:noWrap/>
            <w:vAlign w:val="center"/>
            <w:hideMark/>
          </w:tcPr>
          <w:p w14:paraId="43ED6535"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Previous Question</w:t>
            </w:r>
          </w:p>
        </w:tc>
        <w:tc>
          <w:tcPr>
            <w:tcW w:w="940" w:type="dxa"/>
            <w:tcBorders>
              <w:top w:val="nil"/>
              <w:left w:val="nil"/>
              <w:bottom w:val="single" w:sz="4" w:space="0" w:color="auto"/>
              <w:right w:val="single" w:sz="4" w:space="0" w:color="auto"/>
            </w:tcBorders>
            <w:shd w:val="clear" w:color="auto" w:fill="auto"/>
            <w:noWrap/>
            <w:vAlign w:val="center"/>
            <w:hideMark/>
          </w:tcPr>
          <w:p w14:paraId="3F8EA64F"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07271A4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31B766C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2D422BD3"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2/3rds</w:t>
            </w:r>
          </w:p>
        </w:tc>
        <w:tc>
          <w:tcPr>
            <w:tcW w:w="2320" w:type="dxa"/>
            <w:tcBorders>
              <w:top w:val="nil"/>
              <w:left w:val="nil"/>
              <w:bottom w:val="single" w:sz="4" w:space="0" w:color="auto"/>
              <w:right w:val="single" w:sz="4" w:space="0" w:color="auto"/>
            </w:tcBorders>
            <w:shd w:val="clear" w:color="auto" w:fill="auto"/>
            <w:noWrap/>
            <w:vAlign w:val="center"/>
            <w:hideMark/>
          </w:tcPr>
          <w:p w14:paraId="37A4C2CD"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Close debate</w:t>
            </w:r>
          </w:p>
        </w:tc>
      </w:tr>
      <w:tr w:rsidR="00CD3514" w:rsidRPr="00CD3514" w14:paraId="5845F943"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8F38B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9</w:t>
            </w:r>
          </w:p>
        </w:tc>
        <w:tc>
          <w:tcPr>
            <w:tcW w:w="2980" w:type="dxa"/>
            <w:tcBorders>
              <w:top w:val="nil"/>
              <w:left w:val="nil"/>
              <w:bottom w:val="single" w:sz="4" w:space="0" w:color="auto"/>
              <w:right w:val="single" w:sz="4" w:space="0" w:color="auto"/>
            </w:tcBorders>
            <w:shd w:val="clear" w:color="auto" w:fill="auto"/>
            <w:noWrap/>
            <w:vAlign w:val="center"/>
            <w:hideMark/>
          </w:tcPr>
          <w:p w14:paraId="02C7A6A4"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Limit/Extend Debate</w:t>
            </w:r>
          </w:p>
        </w:tc>
        <w:tc>
          <w:tcPr>
            <w:tcW w:w="940" w:type="dxa"/>
            <w:tcBorders>
              <w:top w:val="nil"/>
              <w:left w:val="nil"/>
              <w:bottom w:val="single" w:sz="4" w:space="0" w:color="auto"/>
              <w:right w:val="single" w:sz="4" w:space="0" w:color="auto"/>
            </w:tcBorders>
            <w:shd w:val="clear" w:color="auto" w:fill="auto"/>
            <w:noWrap/>
            <w:vAlign w:val="center"/>
            <w:hideMark/>
          </w:tcPr>
          <w:p w14:paraId="0197995D"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4BED58F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390C002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2483A425"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2/3rds</w:t>
            </w:r>
          </w:p>
        </w:tc>
        <w:tc>
          <w:tcPr>
            <w:tcW w:w="2320" w:type="dxa"/>
            <w:tcBorders>
              <w:top w:val="nil"/>
              <w:left w:val="nil"/>
              <w:bottom w:val="single" w:sz="4" w:space="0" w:color="auto"/>
              <w:right w:val="single" w:sz="4" w:space="0" w:color="auto"/>
            </w:tcBorders>
            <w:shd w:val="clear" w:color="auto" w:fill="auto"/>
            <w:noWrap/>
            <w:vAlign w:val="center"/>
            <w:hideMark/>
          </w:tcPr>
          <w:p w14:paraId="7FE4A1F3"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Hasten/delay action</w:t>
            </w:r>
          </w:p>
        </w:tc>
      </w:tr>
      <w:tr w:rsidR="00CD3514" w:rsidRPr="00CD3514" w14:paraId="13989739"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B6B5809"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10</w:t>
            </w:r>
          </w:p>
        </w:tc>
        <w:tc>
          <w:tcPr>
            <w:tcW w:w="2980" w:type="dxa"/>
            <w:tcBorders>
              <w:top w:val="nil"/>
              <w:left w:val="nil"/>
              <w:bottom w:val="single" w:sz="4" w:space="0" w:color="auto"/>
              <w:right w:val="single" w:sz="4" w:space="0" w:color="auto"/>
            </w:tcBorders>
            <w:shd w:val="clear" w:color="auto" w:fill="auto"/>
            <w:noWrap/>
            <w:vAlign w:val="center"/>
            <w:hideMark/>
          </w:tcPr>
          <w:p w14:paraId="4AEBD7CE"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Postpone</w:t>
            </w:r>
          </w:p>
        </w:tc>
        <w:tc>
          <w:tcPr>
            <w:tcW w:w="940" w:type="dxa"/>
            <w:tcBorders>
              <w:top w:val="nil"/>
              <w:left w:val="nil"/>
              <w:bottom w:val="single" w:sz="4" w:space="0" w:color="auto"/>
              <w:right w:val="single" w:sz="4" w:space="0" w:color="auto"/>
            </w:tcBorders>
            <w:shd w:val="clear" w:color="auto" w:fill="auto"/>
            <w:noWrap/>
            <w:vAlign w:val="center"/>
            <w:hideMark/>
          </w:tcPr>
          <w:p w14:paraId="45449D4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2C392DB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6D7F44BF"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5273F938"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2CA058C4"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Delay action</w:t>
            </w:r>
          </w:p>
        </w:tc>
      </w:tr>
      <w:tr w:rsidR="00CD3514" w:rsidRPr="00CD3514" w14:paraId="3827E075"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339419"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11</w:t>
            </w:r>
          </w:p>
        </w:tc>
        <w:tc>
          <w:tcPr>
            <w:tcW w:w="2980" w:type="dxa"/>
            <w:tcBorders>
              <w:top w:val="nil"/>
              <w:left w:val="nil"/>
              <w:bottom w:val="single" w:sz="4" w:space="0" w:color="auto"/>
              <w:right w:val="single" w:sz="4" w:space="0" w:color="auto"/>
            </w:tcBorders>
            <w:shd w:val="clear" w:color="auto" w:fill="auto"/>
            <w:noWrap/>
            <w:vAlign w:val="center"/>
            <w:hideMark/>
          </w:tcPr>
          <w:p w14:paraId="7CA4702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Refer to Committee</w:t>
            </w:r>
          </w:p>
        </w:tc>
        <w:tc>
          <w:tcPr>
            <w:tcW w:w="940" w:type="dxa"/>
            <w:tcBorders>
              <w:top w:val="nil"/>
              <w:left w:val="nil"/>
              <w:bottom w:val="single" w:sz="4" w:space="0" w:color="auto"/>
              <w:right w:val="single" w:sz="4" w:space="0" w:color="auto"/>
            </w:tcBorders>
            <w:shd w:val="clear" w:color="auto" w:fill="auto"/>
            <w:noWrap/>
            <w:vAlign w:val="center"/>
            <w:hideMark/>
          </w:tcPr>
          <w:p w14:paraId="46066B64"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2215BD2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7E9E81C3"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322FDAC7"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51C770FF"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Study/Delay</w:t>
            </w:r>
          </w:p>
        </w:tc>
      </w:tr>
      <w:tr w:rsidR="00CD3514" w:rsidRPr="00CD3514" w14:paraId="55B15826"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47C4D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12</w:t>
            </w:r>
          </w:p>
        </w:tc>
        <w:tc>
          <w:tcPr>
            <w:tcW w:w="2980" w:type="dxa"/>
            <w:tcBorders>
              <w:top w:val="nil"/>
              <w:left w:val="nil"/>
              <w:bottom w:val="single" w:sz="4" w:space="0" w:color="auto"/>
              <w:right w:val="single" w:sz="4" w:space="0" w:color="auto"/>
            </w:tcBorders>
            <w:shd w:val="clear" w:color="auto" w:fill="auto"/>
            <w:noWrap/>
            <w:vAlign w:val="center"/>
            <w:hideMark/>
          </w:tcPr>
          <w:p w14:paraId="3387C76F"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Committee of the Whole</w:t>
            </w:r>
          </w:p>
        </w:tc>
        <w:tc>
          <w:tcPr>
            <w:tcW w:w="940" w:type="dxa"/>
            <w:tcBorders>
              <w:top w:val="nil"/>
              <w:left w:val="nil"/>
              <w:bottom w:val="single" w:sz="4" w:space="0" w:color="auto"/>
              <w:right w:val="single" w:sz="4" w:space="0" w:color="auto"/>
            </w:tcBorders>
            <w:shd w:val="clear" w:color="auto" w:fill="auto"/>
            <w:noWrap/>
            <w:vAlign w:val="center"/>
            <w:hideMark/>
          </w:tcPr>
          <w:p w14:paraId="16A9477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7AC086E9"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046FC62F"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04C4CB2A"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3BDD4A5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Consider informally</w:t>
            </w:r>
          </w:p>
        </w:tc>
      </w:tr>
      <w:tr w:rsidR="00CD3514" w:rsidRPr="00CD3514" w14:paraId="6D0BFDEA"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F66756"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13</w:t>
            </w:r>
          </w:p>
        </w:tc>
        <w:tc>
          <w:tcPr>
            <w:tcW w:w="2980" w:type="dxa"/>
            <w:tcBorders>
              <w:top w:val="nil"/>
              <w:left w:val="nil"/>
              <w:bottom w:val="single" w:sz="4" w:space="0" w:color="auto"/>
              <w:right w:val="single" w:sz="4" w:space="0" w:color="auto"/>
            </w:tcBorders>
            <w:shd w:val="clear" w:color="auto" w:fill="auto"/>
            <w:noWrap/>
            <w:vAlign w:val="center"/>
            <w:hideMark/>
          </w:tcPr>
          <w:p w14:paraId="55B9459E"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Amend an amendment</w:t>
            </w:r>
          </w:p>
        </w:tc>
        <w:tc>
          <w:tcPr>
            <w:tcW w:w="940" w:type="dxa"/>
            <w:tcBorders>
              <w:top w:val="nil"/>
              <w:left w:val="nil"/>
              <w:bottom w:val="single" w:sz="4" w:space="0" w:color="auto"/>
              <w:right w:val="single" w:sz="4" w:space="0" w:color="auto"/>
            </w:tcBorders>
            <w:shd w:val="clear" w:color="auto" w:fill="auto"/>
            <w:noWrap/>
            <w:vAlign w:val="center"/>
            <w:hideMark/>
          </w:tcPr>
          <w:p w14:paraId="0CB658C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5C4E9F6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6FC02A6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22553EF2"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5C4AD1F6"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Modify amended motion</w:t>
            </w:r>
          </w:p>
        </w:tc>
      </w:tr>
      <w:tr w:rsidR="00CD3514" w:rsidRPr="00CD3514" w14:paraId="3CEBEF38"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325FF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14</w:t>
            </w:r>
          </w:p>
        </w:tc>
        <w:tc>
          <w:tcPr>
            <w:tcW w:w="2980" w:type="dxa"/>
            <w:tcBorders>
              <w:top w:val="nil"/>
              <w:left w:val="nil"/>
              <w:bottom w:val="single" w:sz="4" w:space="0" w:color="auto"/>
              <w:right w:val="single" w:sz="4" w:space="0" w:color="auto"/>
            </w:tcBorders>
            <w:shd w:val="clear" w:color="auto" w:fill="auto"/>
            <w:noWrap/>
            <w:vAlign w:val="center"/>
            <w:hideMark/>
          </w:tcPr>
          <w:p w14:paraId="4CBB764E"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Amend</w:t>
            </w:r>
          </w:p>
        </w:tc>
        <w:tc>
          <w:tcPr>
            <w:tcW w:w="940" w:type="dxa"/>
            <w:tcBorders>
              <w:top w:val="nil"/>
              <w:left w:val="nil"/>
              <w:bottom w:val="single" w:sz="4" w:space="0" w:color="auto"/>
              <w:right w:val="single" w:sz="4" w:space="0" w:color="auto"/>
            </w:tcBorders>
            <w:shd w:val="clear" w:color="auto" w:fill="auto"/>
            <w:noWrap/>
            <w:vAlign w:val="center"/>
            <w:hideMark/>
          </w:tcPr>
          <w:p w14:paraId="2AA3D13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2DAA7E63"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4587539D"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199C5FCF"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072D9ADD"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Modify motion</w:t>
            </w:r>
          </w:p>
        </w:tc>
      </w:tr>
      <w:tr w:rsidR="00CD3514" w:rsidRPr="00CD3514" w14:paraId="27E55D22"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74D0C7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15</w:t>
            </w:r>
          </w:p>
        </w:tc>
        <w:tc>
          <w:tcPr>
            <w:tcW w:w="2980" w:type="dxa"/>
            <w:tcBorders>
              <w:top w:val="nil"/>
              <w:left w:val="nil"/>
              <w:bottom w:val="single" w:sz="4" w:space="0" w:color="auto"/>
              <w:right w:val="single" w:sz="4" w:space="0" w:color="auto"/>
            </w:tcBorders>
            <w:shd w:val="clear" w:color="auto" w:fill="auto"/>
            <w:noWrap/>
            <w:vAlign w:val="center"/>
            <w:hideMark/>
          </w:tcPr>
          <w:p w14:paraId="0766C5DA"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Postpone Indefinitely</w:t>
            </w:r>
          </w:p>
        </w:tc>
        <w:tc>
          <w:tcPr>
            <w:tcW w:w="940" w:type="dxa"/>
            <w:tcBorders>
              <w:top w:val="nil"/>
              <w:left w:val="nil"/>
              <w:bottom w:val="single" w:sz="4" w:space="0" w:color="auto"/>
              <w:right w:val="single" w:sz="4" w:space="0" w:color="auto"/>
            </w:tcBorders>
            <w:shd w:val="clear" w:color="auto" w:fill="auto"/>
            <w:noWrap/>
            <w:vAlign w:val="center"/>
            <w:hideMark/>
          </w:tcPr>
          <w:p w14:paraId="6BF3862D"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3512F69A"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673BC06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158F05A5"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59A7777F"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Prevent action</w:t>
            </w:r>
          </w:p>
        </w:tc>
      </w:tr>
      <w:tr w:rsidR="00CD3514" w:rsidRPr="00CD3514" w14:paraId="4A5F5DF1"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10035A4"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16</w:t>
            </w:r>
          </w:p>
        </w:tc>
        <w:tc>
          <w:tcPr>
            <w:tcW w:w="2980" w:type="dxa"/>
            <w:tcBorders>
              <w:top w:val="nil"/>
              <w:left w:val="nil"/>
              <w:bottom w:val="single" w:sz="4" w:space="0" w:color="auto"/>
              <w:right w:val="single" w:sz="4" w:space="0" w:color="auto"/>
            </w:tcBorders>
            <w:shd w:val="clear" w:color="auto" w:fill="auto"/>
            <w:noWrap/>
            <w:vAlign w:val="center"/>
            <w:hideMark/>
          </w:tcPr>
          <w:p w14:paraId="2BE64136"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General Main Motion</w:t>
            </w:r>
          </w:p>
        </w:tc>
        <w:tc>
          <w:tcPr>
            <w:tcW w:w="940" w:type="dxa"/>
            <w:tcBorders>
              <w:top w:val="nil"/>
              <w:left w:val="nil"/>
              <w:bottom w:val="single" w:sz="4" w:space="0" w:color="auto"/>
              <w:right w:val="single" w:sz="4" w:space="0" w:color="auto"/>
            </w:tcBorders>
            <w:shd w:val="clear" w:color="auto" w:fill="auto"/>
            <w:noWrap/>
            <w:vAlign w:val="center"/>
            <w:hideMark/>
          </w:tcPr>
          <w:p w14:paraId="2BA5942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058438B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0DDA5CB0"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05241B0A"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0F28D10A"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New business</w:t>
            </w:r>
          </w:p>
        </w:tc>
      </w:tr>
      <w:tr w:rsidR="00CD3514" w:rsidRPr="00CD3514" w14:paraId="76A68CDF"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0E8D7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16</w:t>
            </w:r>
          </w:p>
        </w:tc>
        <w:tc>
          <w:tcPr>
            <w:tcW w:w="2980" w:type="dxa"/>
            <w:tcBorders>
              <w:top w:val="nil"/>
              <w:left w:val="nil"/>
              <w:bottom w:val="single" w:sz="4" w:space="0" w:color="auto"/>
              <w:right w:val="single" w:sz="4" w:space="0" w:color="auto"/>
            </w:tcBorders>
            <w:shd w:val="clear" w:color="auto" w:fill="auto"/>
            <w:noWrap/>
            <w:vAlign w:val="center"/>
            <w:hideMark/>
          </w:tcPr>
          <w:p w14:paraId="58389F5D"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Reconsider</w:t>
            </w:r>
          </w:p>
        </w:tc>
        <w:tc>
          <w:tcPr>
            <w:tcW w:w="940" w:type="dxa"/>
            <w:tcBorders>
              <w:top w:val="nil"/>
              <w:left w:val="nil"/>
              <w:bottom w:val="single" w:sz="4" w:space="0" w:color="auto"/>
              <w:right w:val="single" w:sz="4" w:space="0" w:color="auto"/>
            </w:tcBorders>
            <w:shd w:val="clear" w:color="auto" w:fill="auto"/>
            <w:noWrap/>
            <w:vAlign w:val="center"/>
            <w:hideMark/>
          </w:tcPr>
          <w:p w14:paraId="4642C667"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17C5FF2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45BDA071"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5051B961"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4867B612"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Change decision</w:t>
            </w:r>
          </w:p>
        </w:tc>
      </w:tr>
      <w:tr w:rsidR="00CD3514" w:rsidRPr="00CD3514" w14:paraId="78DE5526"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0599E36"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16</w:t>
            </w:r>
          </w:p>
        </w:tc>
        <w:tc>
          <w:tcPr>
            <w:tcW w:w="2980" w:type="dxa"/>
            <w:tcBorders>
              <w:top w:val="nil"/>
              <w:left w:val="nil"/>
              <w:bottom w:val="single" w:sz="4" w:space="0" w:color="auto"/>
              <w:right w:val="single" w:sz="4" w:space="0" w:color="auto"/>
            </w:tcBorders>
            <w:shd w:val="clear" w:color="auto" w:fill="auto"/>
            <w:noWrap/>
            <w:vAlign w:val="center"/>
            <w:hideMark/>
          </w:tcPr>
          <w:p w14:paraId="091A7C2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Rescind</w:t>
            </w:r>
          </w:p>
        </w:tc>
        <w:tc>
          <w:tcPr>
            <w:tcW w:w="940" w:type="dxa"/>
            <w:tcBorders>
              <w:top w:val="nil"/>
              <w:left w:val="nil"/>
              <w:bottom w:val="single" w:sz="4" w:space="0" w:color="auto"/>
              <w:right w:val="single" w:sz="4" w:space="0" w:color="auto"/>
            </w:tcBorders>
            <w:shd w:val="clear" w:color="auto" w:fill="auto"/>
            <w:noWrap/>
            <w:vAlign w:val="center"/>
            <w:hideMark/>
          </w:tcPr>
          <w:p w14:paraId="72E35D3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31E30B75"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center"/>
            <w:hideMark/>
          </w:tcPr>
          <w:p w14:paraId="078C0989"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241CF29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2/3rds</w:t>
            </w:r>
          </w:p>
        </w:tc>
        <w:tc>
          <w:tcPr>
            <w:tcW w:w="2320" w:type="dxa"/>
            <w:tcBorders>
              <w:top w:val="nil"/>
              <w:left w:val="nil"/>
              <w:bottom w:val="single" w:sz="4" w:space="0" w:color="auto"/>
              <w:right w:val="single" w:sz="4" w:space="0" w:color="auto"/>
            </w:tcBorders>
            <w:shd w:val="clear" w:color="auto" w:fill="auto"/>
            <w:noWrap/>
            <w:vAlign w:val="center"/>
            <w:hideMark/>
          </w:tcPr>
          <w:p w14:paraId="102A0489"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Change decision</w:t>
            </w:r>
          </w:p>
        </w:tc>
      </w:tr>
      <w:tr w:rsidR="00CD3514" w:rsidRPr="00CD3514" w14:paraId="06AB6502"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5A2C92"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16</w:t>
            </w:r>
          </w:p>
        </w:tc>
        <w:tc>
          <w:tcPr>
            <w:tcW w:w="2980" w:type="dxa"/>
            <w:tcBorders>
              <w:top w:val="nil"/>
              <w:left w:val="nil"/>
              <w:bottom w:val="single" w:sz="4" w:space="0" w:color="auto"/>
              <w:right w:val="single" w:sz="4" w:space="0" w:color="auto"/>
            </w:tcBorders>
            <w:shd w:val="clear" w:color="auto" w:fill="auto"/>
            <w:noWrap/>
            <w:vAlign w:val="center"/>
            <w:hideMark/>
          </w:tcPr>
          <w:p w14:paraId="6EC3EA52"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Take from Table</w:t>
            </w:r>
          </w:p>
        </w:tc>
        <w:tc>
          <w:tcPr>
            <w:tcW w:w="940" w:type="dxa"/>
            <w:tcBorders>
              <w:top w:val="nil"/>
              <w:left w:val="nil"/>
              <w:bottom w:val="single" w:sz="4" w:space="0" w:color="auto"/>
              <w:right w:val="single" w:sz="4" w:space="0" w:color="auto"/>
            </w:tcBorders>
            <w:shd w:val="clear" w:color="auto" w:fill="auto"/>
            <w:noWrap/>
            <w:vAlign w:val="center"/>
            <w:hideMark/>
          </w:tcPr>
          <w:p w14:paraId="63737A78"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center"/>
            <w:hideMark/>
          </w:tcPr>
          <w:p w14:paraId="7D090054"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880" w:type="dxa"/>
            <w:tcBorders>
              <w:top w:val="nil"/>
              <w:left w:val="nil"/>
              <w:bottom w:val="single" w:sz="4" w:space="0" w:color="auto"/>
              <w:right w:val="single" w:sz="4" w:space="0" w:color="auto"/>
            </w:tcBorders>
            <w:shd w:val="clear" w:color="auto" w:fill="auto"/>
            <w:noWrap/>
            <w:vAlign w:val="center"/>
            <w:hideMark/>
          </w:tcPr>
          <w:p w14:paraId="18D144FC"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N</w:t>
            </w:r>
          </w:p>
        </w:tc>
        <w:tc>
          <w:tcPr>
            <w:tcW w:w="1240" w:type="dxa"/>
            <w:tcBorders>
              <w:top w:val="nil"/>
              <w:left w:val="nil"/>
              <w:bottom w:val="single" w:sz="4" w:space="0" w:color="auto"/>
              <w:right w:val="single" w:sz="4" w:space="0" w:color="auto"/>
            </w:tcBorders>
            <w:shd w:val="clear" w:color="auto" w:fill="auto"/>
            <w:noWrap/>
            <w:vAlign w:val="center"/>
            <w:hideMark/>
          </w:tcPr>
          <w:p w14:paraId="06CA53C2"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Maj.</w:t>
            </w:r>
          </w:p>
        </w:tc>
        <w:tc>
          <w:tcPr>
            <w:tcW w:w="2320" w:type="dxa"/>
            <w:tcBorders>
              <w:top w:val="nil"/>
              <w:left w:val="nil"/>
              <w:bottom w:val="single" w:sz="4" w:space="0" w:color="auto"/>
              <w:right w:val="single" w:sz="4" w:space="0" w:color="auto"/>
            </w:tcBorders>
            <w:shd w:val="clear" w:color="auto" w:fill="auto"/>
            <w:noWrap/>
            <w:vAlign w:val="center"/>
            <w:hideMark/>
          </w:tcPr>
          <w:p w14:paraId="05D03D7C"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Hasten action</w:t>
            </w:r>
          </w:p>
        </w:tc>
      </w:tr>
      <w:tr w:rsidR="00CD3514" w:rsidRPr="00CD3514" w14:paraId="506761B1" w14:textId="77777777" w:rsidTr="176C6A25">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C11CE1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16</w:t>
            </w:r>
          </w:p>
        </w:tc>
        <w:tc>
          <w:tcPr>
            <w:tcW w:w="2980" w:type="dxa"/>
            <w:tcBorders>
              <w:top w:val="nil"/>
              <w:left w:val="nil"/>
              <w:bottom w:val="single" w:sz="4" w:space="0" w:color="auto"/>
              <w:right w:val="single" w:sz="4" w:space="0" w:color="auto"/>
            </w:tcBorders>
            <w:shd w:val="clear" w:color="auto" w:fill="auto"/>
            <w:noWrap/>
            <w:vAlign w:val="center"/>
            <w:hideMark/>
          </w:tcPr>
          <w:p w14:paraId="4256FAD5"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Special Order/Business</w:t>
            </w:r>
          </w:p>
        </w:tc>
        <w:tc>
          <w:tcPr>
            <w:tcW w:w="940" w:type="dxa"/>
            <w:tcBorders>
              <w:top w:val="nil"/>
              <w:left w:val="nil"/>
              <w:bottom w:val="single" w:sz="4" w:space="0" w:color="auto"/>
              <w:right w:val="single" w:sz="4" w:space="0" w:color="auto"/>
            </w:tcBorders>
            <w:shd w:val="clear" w:color="auto" w:fill="auto"/>
            <w:noWrap/>
            <w:vAlign w:val="bottom"/>
            <w:hideMark/>
          </w:tcPr>
          <w:p w14:paraId="2B4E69BE"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20" w:type="dxa"/>
            <w:tcBorders>
              <w:top w:val="nil"/>
              <w:left w:val="nil"/>
              <w:bottom w:val="single" w:sz="4" w:space="0" w:color="auto"/>
              <w:right w:val="single" w:sz="4" w:space="0" w:color="auto"/>
            </w:tcBorders>
            <w:shd w:val="clear" w:color="auto" w:fill="auto"/>
            <w:noWrap/>
            <w:vAlign w:val="bottom"/>
            <w:hideMark/>
          </w:tcPr>
          <w:p w14:paraId="43D9E92C"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880" w:type="dxa"/>
            <w:tcBorders>
              <w:top w:val="nil"/>
              <w:left w:val="nil"/>
              <w:bottom w:val="single" w:sz="4" w:space="0" w:color="auto"/>
              <w:right w:val="single" w:sz="4" w:space="0" w:color="auto"/>
            </w:tcBorders>
            <w:shd w:val="clear" w:color="auto" w:fill="auto"/>
            <w:noWrap/>
            <w:vAlign w:val="bottom"/>
            <w:hideMark/>
          </w:tcPr>
          <w:p w14:paraId="76AFAACA" w14:textId="77777777" w:rsidR="00CD3514" w:rsidRPr="00CD3514" w:rsidRDefault="176C6A25" w:rsidP="00CD3514">
            <w:pPr>
              <w:jc w:val="cente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Y</w:t>
            </w:r>
          </w:p>
        </w:tc>
        <w:tc>
          <w:tcPr>
            <w:tcW w:w="1240" w:type="dxa"/>
            <w:tcBorders>
              <w:top w:val="nil"/>
              <w:left w:val="nil"/>
              <w:bottom w:val="single" w:sz="4" w:space="0" w:color="auto"/>
              <w:right w:val="single" w:sz="4" w:space="0" w:color="auto"/>
            </w:tcBorders>
            <w:shd w:val="clear" w:color="auto" w:fill="auto"/>
            <w:noWrap/>
            <w:vAlign w:val="center"/>
            <w:hideMark/>
          </w:tcPr>
          <w:p w14:paraId="56C69944"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2/3rds</w:t>
            </w:r>
          </w:p>
        </w:tc>
        <w:tc>
          <w:tcPr>
            <w:tcW w:w="2320" w:type="dxa"/>
            <w:tcBorders>
              <w:top w:val="nil"/>
              <w:left w:val="nil"/>
              <w:bottom w:val="single" w:sz="4" w:space="0" w:color="auto"/>
              <w:right w:val="single" w:sz="4" w:space="0" w:color="auto"/>
            </w:tcBorders>
            <w:shd w:val="clear" w:color="auto" w:fill="auto"/>
            <w:noWrap/>
            <w:vAlign w:val="bottom"/>
            <w:hideMark/>
          </w:tcPr>
          <w:p w14:paraId="2F119288" w14:textId="77777777" w:rsidR="00CD3514" w:rsidRPr="00CD3514" w:rsidRDefault="176C6A25" w:rsidP="00CD3514">
            <w:pPr>
              <w:rPr>
                <w:rFonts w:ascii="Arial Narrow" w:hAnsi="Arial Narrow"/>
                <w:color w:val="000000"/>
                <w:sz w:val="24"/>
                <w:szCs w:val="24"/>
              </w:rPr>
            </w:pPr>
            <w:r w:rsidRPr="176C6A25">
              <w:rPr>
                <w:rFonts w:ascii="Arial Narrow" w:eastAsia="Arial Narrow" w:hAnsi="Arial Narrow" w:cs="Arial Narrow"/>
                <w:color w:val="000000" w:themeColor="text1"/>
                <w:sz w:val="24"/>
                <w:szCs w:val="24"/>
              </w:rPr>
              <w:t>Hasten action</w:t>
            </w:r>
          </w:p>
        </w:tc>
      </w:tr>
    </w:tbl>
    <w:p w14:paraId="2A0E44EB" w14:textId="77777777" w:rsidR="00442228" w:rsidRPr="00E44F11" w:rsidRDefault="000E4F90" w:rsidP="00642C79">
      <w:pPr>
        <w:pStyle w:val="Heading1"/>
        <w:rPr>
          <w:rFonts w:cs="Arial"/>
          <w:szCs w:val="24"/>
        </w:rPr>
      </w:pPr>
      <w:r>
        <w:br w:type="page"/>
      </w:r>
      <w:bookmarkStart w:id="66" w:name="_Toc412710098"/>
      <w:r w:rsidRPr="176C6A25">
        <w:rPr>
          <w:rFonts w:eastAsia="Arial" w:cs="Arial"/>
        </w:rPr>
        <w:lastRenderedPageBreak/>
        <w:t>Appendix 3</w:t>
      </w:r>
      <w:bookmarkEnd w:id="66"/>
    </w:p>
    <w:p w14:paraId="3D92A544" w14:textId="77777777" w:rsidR="000E4F90" w:rsidRPr="00642C79" w:rsidRDefault="000E4F90">
      <w:pPr>
        <w:rPr>
          <w:rFonts w:ascii="Arial" w:hAnsi="Arial" w:cs="Arial"/>
          <w:sz w:val="24"/>
          <w:szCs w:val="24"/>
        </w:rPr>
      </w:pPr>
    </w:p>
    <w:p w14:paraId="33FD445E" w14:textId="77777777" w:rsidR="000E4F90" w:rsidRPr="00642C79" w:rsidRDefault="176C6A25" w:rsidP="005447F7">
      <w:pPr>
        <w:rPr>
          <w:rFonts w:ascii="Arial" w:hAnsi="Arial" w:cs="Arial"/>
          <w:sz w:val="24"/>
          <w:szCs w:val="24"/>
        </w:rPr>
      </w:pPr>
      <w:r w:rsidRPr="176C6A25">
        <w:rPr>
          <w:rFonts w:ascii="Arial" w:eastAsia="Arial" w:hAnsi="Arial" w:cs="Arial"/>
          <w:sz w:val="24"/>
          <w:szCs w:val="24"/>
        </w:rPr>
        <w:t>Audit Guide</w:t>
      </w:r>
    </w:p>
    <w:p w14:paraId="1E9BF0F1" w14:textId="77777777" w:rsidR="000E4F90" w:rsidRPr="00642C79" w:rsidRDefault="000E4F90" w:rsidP="00642C79">
      <w:pPr>
        <w:ind w:left="360"/>
        <w:rPr>
          <w:rFonts w:ascii="Arial" w:hAnsi="Arial" w:cs="Arial"/>
          <w:sz w:val="24"/>
          <w:szCs w:val="24"/>
        </w:rPr>
      </w:pPr>
    </w:p>
    <w:p w14:paraId="6D4EB43F" w14:textId="77777777" w:rsidR="005447F7" w:rsidRPr="00690241" w:rsidRDefault="005447F7" w:rsidP="005447F7">
      <w:pPr>
        <w:spacing w:before="216" w:line="336" w:lineRule="exact"/>
        <w:textAlignment w:val="baseline"/>
        <w:rPr>
          <w:rFonts w:ascii="Arial" w:eastAsia="Tahoma" w:hAnsi="Arial"/>
          <w:color w:val="000000"/>
          <w:spacing w:val="9"/>
          <w:sz w:val="24"/>
          <w:u w:val="single"/>
        </w:rPr>
      </w:pPr>
      <w:r w:rsidRPr="176C6A25">
        <w:rPr>
          <w:rFonts w:ascii="Arial,Tahoma" w:eastAsia="Arial,Tahoma" w:hAnsi="Arial,Tahoma" w:cs="Arial,Tahoma"/>
          <w:color w:val="000000"/>
          <w:spacing w:val="9"/>
          <w:sz w:val="24"/>
          <w:szCs w:val="24"/>
          <w:u w:val="single"/>
        </w:rPr>
        <w:t>Purpose:</w:t>
      </w:r>
      <w:r w:rsidRPr="176C6A25">
        <w:rPr>
          <w:rFonts w:ascii="Arial,Tahoma" w:eastAsia="Arial,Tahoma" w:hAnsi="Arial,Tahoma" w:cs="Arial,Tahoma"/>
          <w:color w:val="000000"/>
          <w:spacing w:val="9"/>
          <w:sz w:val="24"/>
          <w:szCs w:val="24"/>
        </w:rPr>
        <w:t xml:space="preserve"> The Finance and Audit Committee has a responsibility to the Association membership to ensure the accounting records are maintained and disclosed by the Treasurer in accordance with all applicable laws and Board requests.</w:t>
      </w:r>
    </w:p>
    <w:p w14:paraId="53599967" w14:textId="77777777" w:rsidR="005447F7" w:rsidRPr="00690241" w:rsidRDefault="005447F7" w:rsidP="005447F7">
      <w:pPr>
        <w:spacing w:before="197" w:line="336" w:lineRule="exact"/>
        <w:textAlignment w:val="baseline"/>
        <w:rPr>
          <w:rFonts w:ascii="Arial" w:eastAsia="Tahoma" w:hAnsi="Arial"/>
          <w:color w:val="000000"/>
          <w:spacing w:val="9"/>
          <w:sz w:val="24"/>
          <w:u w:val="single"/>
        </w:rPr>
      </w:pPr>
      <w:r w:rsidRPr="176C6A25">
        <w:rPr>
          <w:rFonts w:ascii="Arial,Tahoma" w:eastAsia="Arial,Tahoma" w:hAnsi="Arial,Tahoma" w:cs="Arial,Tahoma"/>
          <w:color w:val="000000"/>
          <w:spacing w:val="9"/>
          <w:sz w:val="24"/>
          <w:szCs w:val="24"/>
          <w:u w:val="single"/>
        </w:rPr>
        <w:t>Audit Procedure:</w:t>
      </w:r>
      <w:r w:rsidRPr="176C6A25">
        <w:rPr>
          <w:rFonts w:ascii="Arial,Tahoma" w:eastAsia="Arial,Tahoma" w:hAnsi="Arial,Tahoma" w:cs="Arial,Tahoma"/>
          <w:color w:val="000000"/>
          <w:spacing w:val="9"/>
          <w:sz w:val="24"/>
          <w:szCs w:val="24"/>
        </w:rPr>
        <w:t xml:space="preserve"> The Finance and Audit Committee Chair will contact the NeASFAA Treasurer to schedule the annual audit for a day and time mutually acceptable. The audit should be conducted no later than 90 days after the fiscal year end by the Finance and Audit Committee members. A report will be submitted to the NeASFAA President within 30 days of the audit and to the Board of Directors at the Board meeting following the audit.</w:t>
      </w:r>
    </w:p>
    <w:p w14:paraId="6F679BBB" w14:textId="77777777" w:rsidR="005447F7" w:rsidRPr="00690241" w:rsidRDefault="005447F7" w:rsidP="005447F7">
      <w:pPr>
        <w:spacing w:before="288" w:line="225" w:lineRule="exact"/>
        <w:textAlignment w:val="baseline"/>
        <w:rPr>
          <w:rFonts w:ascii="Arial" w:eastAsia="Tahoma" w:hAnsi="Arial"/>
          <w:color w:val="000000"/>
          <w:spacing w:val="-2"/>
          <w:sz w:val="24"/>
          <w:u w:val="single"/>
        </w:rPr>
      </w:pPr>
      <w:r w:rsidRPr="176C6A25">
        <w:rPr>
          <w:rFonts w:ascii="Arial,Tahoma" w:eastAsia="Arial,Tahoma" w:hAnsi="Arial,Tahoma" w:cs="Arial,Tahoma"/>
          <w:color w:val="000000"/>
          <w:spacing w:val="-2"/>
          <w:sz w:val="24"/>
          <w:szCs w:val="24"/>
          <w:u w:val="single"/>
        </w:rPr>
        <w:t>Items to Review during the Audit:</w:t>
      </w:r>
    </w:p>
    <w:p w14:paraId="6227BCB0" w14:textId="3EA2E25A" w:rsidR="005447F7" w:rsidRPr="00690241" w:rsidRDefault="00106108" w:rsidP="176C6A25">
      <w:pPr>
        <w:numPr>
          <w:ilvl w:val="0"/>
          <w:numId w:val="37"/>
        </w:numPr>
        <w:tabs>
          <w:tab w:val="clear" w:pos="360"/>
          <w:tab w:val="left" w:pos="720"/>
        </w:tabs>
        <w:spacing w:before="304" w:line="245" w:lineRule="exact"/>
        <w:ind w:hanging="360"/>
        <w:textAlignment w:val="baseline"/>
        <w:rPr>
          <w:rFonts w:ascii="Arial,Tahoma" w:eastAsia="Arial,Tahoma" w:hAnsi="Arial,Tahoma" w:cs="Arial,Tahoma"/>
          <w:color w:val="000000"/>
          <w:spacing w:val="10"/>
          <w:sz w:val="24"/>
          <w:szCs w:val="24"/>
        </w:rPr>
      </w:pPr>
      <w:r>
        <w:rPr>
          <w:rFonts w:ascii="Arial" w:eastAsia="PMingLiU" w:hAnsi="Arial"/>
          <w:noProof/>
          <w:sz w:val="24"/>
        </w:rPr>
        <mc:AlternateContent>
          <mc:Choice Requires="wps">
            <w:drawing>
              <wp:anchor distT="0" distB="0" distL="114300" distR="114300" simplePos="0" relativeHeight="251657216" behindDoc="0" locked="0" layoutInCell="1" allowOverlap="1" wp14:anchorId="46FB530F" wp14:editId="219079F1">
                <wp:simplePos x="0" y="0"/>
                <wp:positionH relativeFrom="page">
                  <wp:posOffset>932815</wp:posOffset>
                </wp:positionH>
                <wp:positionV relativeFrom="page">
                  <wp:posOffset>3359150</wp:posOffset>
                </wp:positionV>
                <wp:extent cx="21342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525B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5pt,264.5pt" to="241.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O0Eg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" strokeweight="1.2pt">
                <w10:wrap anchorx="page" anchory="page"/>
              </v:line>
            </w:pict>
          </mc:Fallback>
        </mc:AlternateContent>
      </w:r>
      <w:r w:rsidR="005447F7" w:rsidRPr="176C6A25">
        <w:rPr>
          <w:rFonts w:ascii="Arial,Tahoma" w:eastAsia="Arial,Tahoma" w:hAnsi="Arial,Tahoma" w:cs="Arial,Tahoma"/>
          <w:color w:val="000000"/>
          <w:spacing w:val="10"/>
          <w:sz w:val="24"/>
          <w:szCs w:val="24"/>
        </w:rPr>
        <w:t>Board of Directors Minutes</w:t>
      </w:r>
    </w:p>
    <w:p w14:paraId="3EFF0FC7" w14:textId="77777777" w:rsidR="005447F7" w:rsidRPr="00690241" w:rsidRDefault="005447F7" w:rsidP="176C6A25">
      <w:pPr>
        <w:numPr>
          <w:ilvl w:val="0"/>
          <w:numId w:val="37"/>
        </w:numPr>
        <w:tabs>
          <w:tab w:val="clear" w:pos="360"/>
          <w:tab w:val="left" w:pos="720"/>
        </w:tabs>
        <w:spacing w:before="90" w:line="245" w:lineRule="exact"/>
        <w:ind w:hanging="360"/>
        <w:textAlignment w:val="baseline"/>
        <w:rPr>
          <w:rFonts w:ascii="Arial,Tahoma" w:eastAsia="Arial,Tahoma" w:hAnsi="Arial,Tahoma" w:cs="Arial,Tahoma"/>
          <w:color w:val="000000"/>
          <w:spacing w:val="9"/>
          <w:sz w:val="24"/>
          <w:szCs w:val="24"/>
        </w:rPr>
      </w:pPr>
      <w:r w:rsidRPr="176C6A25">
        <w:rPr>
          <w:rFonts w:ascii="Arial,Tahoma" w:eastAsia="Arial,Tahoma" w:hAnsi="Arial,Tahoma" w:cs="Arial,Tahoma"/>
          <w:color w:val="000000"/>
          <w:spacing w:val="9"/>
          <w:sz w:val="24"/>
          <w:szCs w:val="24"/>
        </w:rPr>
        <w:t>Balance Sheet and Profit/Loss Statement</w:t>
      </w:r>
    </w:p>
    <w:p w14:paraId="73153106" w14:textId="77777777" w:rsidR="005447F7" w:rsidRPr="00690241" w:rsidRDefault="005447F7" w:rsidP="176C6A25">
      <w:pPr>
        <w:numPr>
          <w:ilvl w:val="0"/>
          <w:numId w:val="37"/>
        </w:numPr>
        <w:tabs>
          <w:tab w:val="clear" w:pos="360"/>
          <w:tab w:val="left" w:pos="720"/>
        </w:tabs>
        <w:spacing w:before="90" w:line="245" w:lineRule="exact"/>
        <w:ind w:hanging="360"/>
        <w:textAlignment w:val="baseline"/>
        <w:rPr>
          <w:rFonts w:ascii="Arial,Tahoma" w:eastAsia="Arial,Tahoma" w:hAnsi="Arial,Tahoma" w:cs="Arial,Tahoma"/>
          <w:color w:val="000000"/>
          <w:spacing w:val="10"/>
          <w:sz w:val="24"/>
          <w:szCs w:val="24"/>
        </w:rPr>
      </w:pPr>
      <w:r w:rsidRPr="176C6A25">
        <w:rPr>
          <w:rFonts w:ascii="Arial,Tahoma" w:eastAsia="Arial,Tahoma" w:hAnsi="Arial,Tahoma" w:cs="Arial,Tahoma"/>
          <w:color w:val="000000"/>
          <w:spacing w:val="10"/>
          <w:sz w:val="24"/>
          <w:szCs w:val="24"/>
        </w:rPr>
        <w:t>Bank Statements and Reconciliation Reports</w:t>
      </w:r>
    </w:p>
    <w:p w14:paraId="14B95864" w14:textId="77777777" w:rsidR="005447F7" w:rsidRPr="00690241" w:rsidRDefault="005447F7" w:rsidP="176C6A25">
      <w:pPr>
        <w:numPr>
          <w:ilvl w:val="0"/>
          <w:numId w:val="37"/>
        </w:numPr>
        <w:tabs>
          <w:tab w:val="clear" w:pos="360"/>
          <w:tab w:val="left" w:pos="720"/>
        </w:tabs>
        <w:spacing w:before="94" w:line="245" w:lineRule="exact"/>
        <w:ind w:hanging="360"/>
        <w:textAlignment w:val="baseline"/>
        <w:rPr>
          <w:rFonts w:ascii="Arial,Tahoma" w:eastAsia="Arial,Tahoma" w:hAnsi="Arial,Tahoma" w:cs="Arial,Tahoma"/>
          <w:color w:val="000000"/>
          <w:spacing w:val="9"/>
          <w:sz w:val="24"/>
          <w:szCs w:val="24"/>
        </w:rPr>
      </w:pPr>
      <w:r w:rsidRPr="176C6A25">
        <w:rPr>
          <w:rFonts w:ascii="Arial,Tahoma" w:eastAsia="Arial,Tahoma" w:hAnsi="Arial,Tahoma" w:cs="Arial,Tahoma"/>
          <w:color w:val="000000"/>
          <w:spacing w:val="9"/>
          <w:sz w:val="24"/>
          <w:szCs w:val="24"/>
        </w:rPr>
        <w:t>Certificate of Deposit</w:t>
      </w:r>
    </w:p>
    <w:p w14:paraId="5E214442" w14:textId="77777777" w:rsidR="005447F7" w:rsidRPr="00690241" w:rsidRDefault="005447F7" w:rsidP="176C6A25">
      <w:pPr>
        <w:numPr>
          <w:ilvl w:val="0"/>
          <w:numId w:val="37"/>
        </w:numPr>
        <w:tabs>
          <w:tab w:val="clear" w:pos="360"/>
          <w:tab w:val="left" w:pos="720"/>
        </w:tabs>
        <w:spacing w:before="88" w:line="245" w:lineRule="exact"/>
        <w:ind w:hanging="360"/>
        <w:textAlignment w:val="baseline"/>
        <w:rPr>
          <w:rFonts w:ascii="Arial,Tahoma" w:eastAsia="Arial,Tahoma" w:hAnsi="Arial,Tahoma" w:cs="Arial,Tahoma"/>
          <w:color w:val="000000"/>
          <w:spacing w:val="5"/>
          <w:sz w:val="24"/>
          <w:szCs w:val="24"/>
        </w:rPr>
      </w:pPr>
      <w:r w:rsidRPr="176C6A25">
        <w:rPr>
          <w:rFonts w:ascii="Arial,Tahoma" w:eastAsia="Arial,Tahoma" w:hAnsi="Arial,Tahoma" w:cs="Arial,Tahoma"/>
          <w:color w:val="000000"/>
          <w:spacing w:val="5"/>
          <w:sz w:val="24"/>
          <w:szCs w:val="24"/>
        </w:rPr>
        <w:t>IRS Form 990N</w:t>
      </w:r>
    </w:p>
    <w:p w14:paraId="22ABA872" w14:textId="77777777" w:rsidR="005447F7" w:rsidRPr="00690241" w:rsidRDefault="005447F7" w:rsidP="176C6A25">
      <w:pPr>
        <w:numPr>
          <w:ilvl w:val="0"/>
          <w:numId w:val="37"/>
        </w:numPr>
        <w:tabs>
          <w:tab w:val="clear" w:pos="360"/>
          <w:tab w:val="left" w:pos="720"/>
        </w:tabs>
        <w:spacing w:before="91" w:line="248" w:lineRule="exact"/>
        <w:ind w:hanging="360"/>
        <w:textAlignment w:val="baseline"/>
        <w:rPr>
          <w:rFonts w:ascii="Arial,Tahoma" w:eastAsia="Arial,Tahoma" w:hAnsi="Arial,Tahoma" w:cs="Arial,Tahoma"/>
          <w:color w:val="000000"/>
          <w:spacing w:val="8"/>
          <w:sz w:val="24"/>
          <w:szCs w:val="24"/>
        </w:rPr>
      </w:pPr>
      <w:r w:rsidRPr="176C6A25">
        <w:rPr>
          <w:rFonts w:ascii="Arial,Tahoma" w:eastAsia="Arial,Tahoma" w:hAnsi="Arial,Tahoma" w:cs="Arial,Tahoma"/>
          <w:color w:val="000000"/>
          <w:spacing w:val="8"/>
          <w:sz w:val="24"/>
          <w:szCs w:val="24"/>
        </w:rPr>
        <w:t>Insurance Liability Policy</w:t>
      </w:r>
    </w:p>
    <w:p w14:paraId="27C46C0A" w14:textId="77777777" w:rsidR="005447F7" w:rsidRPr="00690241" w:rsidRDefault="005447F7" w:rsidP="176C6A25">
      <w:pPr>
        <w:numPr>
          <w:ilvl w:val="0"/>
          <w:numId w:val="37"/>
        </w:numPr>
        <w:tabs>
          <w:tab w:val="clear" w:pos="360"/>
          <w:tab w:val="left" w:pos="720"/>
        </w:tabs>
        <w:spacing w:before="92" w:line="245" w:lineRule="exact"/>
        <w:ind w:hanging="360"/>
        <w:textAlignment w:val="baseline"/>
        <w:rPr>
          <w:rFonts w:ascii="Arial,Tahoma" w:eastAsia="Arial,Tahoma" w:hAnsi="Arial,Tahoma" w:cs="Arial,Tahoma"/>
          <w:color w:val="000000"/>
          <w:spacing w:val="10"/>
          <w:sz w:val="24"/>
          <w:szCs w:val="24"/>
        </w:rPr>
      </w:pPr>
      <w:r w:rsidRPr="176C6A25">
        <w:rPr>
          <w:rFonts w:ascii="Arial,Tahoma" w:eastAsia="Arial,Tahoma" w:hAnsi="Arial,Tahoma" w:cs="Arial,Tahoma"/>
          <w:color w:val="000000"/>
          <w:spacing w:val="10"/>
          <w:sz w:val="24"/>
          <w:szCs w:val="24"/>
        </w:rPr>
        <w:t>NeASFAA Policy and Procedures</w:t>
      </w:r>
    </w:p>
    <w:p w14:paraId="42D35468" w14:textId="77777777" w:rsidR="005447F7" w:rsidRPr="00690241" w:rsidRDefault="005447F7" w:rsidP="176C6A25">
      <w:pPr>
        <w:numPr>
          <w:ilvl w:val="0"/>
          <w:numId w:val="37"/>
        </w:numPr>
        <w:tabs>
          <w:tab w:val="clear" w:pos="360"/>
          <w:tab w:val="left" w:pos="720"/>
        </w:tabs>
        <w:spacing w:before="92" w:line="245" w:lineRule="exact"/>
        <w:ind w:hanging="360"/>
        <w:textAlignment w:val="baseline"/>
        <w:rPr>
          <w:rFonts w:ascii="Arial,Tahoma" w:eastAsia="Arial,Tahoma" w:hAnsi="Arial,Tahoma" w:cs="Arial,Tahoma"/>
          <w:color w:val="000000"/>
          <w:spacing w:val="8"/>
          <w:sz w:val="24"/>
          <w:szCs w:val="24"/>
        </w:rPr>
      </w:pPr>
      <w:r w:rsidRPr="176C6A25">
        <w:rPr>
          <w:rFonts w:ascii="Arial,Tahoma" w:eastAsia="Arial,Tahoma" w:hAnsi="Arial,Tahoma" w:cs="Arial,Tahoma"/>
          <w:color w:val="000000"/>
          <w:spacing w:val="8"/>
          <w:sz w:val="24"/>
          <w:szCs w:val="24"/>
        </w:rPr>
        <w:t>Reserve Fund</w:t>
      </w:r>
    </w:p>
    <w:p w14:paraId="0CE34308" w14:textId="77777777" w:rsidR="005447F7" w:rsidRPr="00690241" w:rsidRDefault="176C6A25" w:rsidP="005447F7">
      <w:pPr>
        <w:spacing w:before="290" w:line="247" w:lineRule="exact"/>
        <w:textAlignment w:val="baseline"/>
        <w:rPr>
          <w:rFonts w:ascii="Arial" w:eastAsia="Tahoma" w:hAnsi="Arial"/>
          <w:color w:val="000000"/>
          <w:sz w:val="24"/>
          <w:u w:val="single"/>
        </w:rPr>
      </w:pPr>
      <w:r w:rsidRPr="176C6A25">
        <w:rPr>
          <w:rFonts w:ascii="Arial,Tahoma" w:eastAsia="Arial,Tahoma" w:hAnsi="Arial,Tahoma" w:cs="Arial,Tahoma"/>
          <w:color w:val="000000" w:themeColor="text1"/>
          <w:sz w:val="24"/>
          <w:szCs w:val="24"/>
          <w:u w:val="single"/>
        </w:rPr>
        <w:t xml:space="preserve">Board of Directors Minutes </w:t>
      </w:r>
    </w:p>
    <w:p w14:paraId="1BBC3CAD" w14:textId="77777777" w:rsidR="005447F7" w:rsidRPr="00690241" w:rsidRDefault="005447F7" w:rsidP="176C6A25">
      <w:pPr>
        <w:numPr>
          <w:ilvl w:val="0"/>
          <w:numId w:val="38"/>
        </w:numPr>
        <w:tabs>
          <w:tab w:val="clear" w:pos="360"/>
          <w:tab w:val="left" w:pos="720"/>
        </w:tabs>
        <w:spacing w:before="42" w:line="235" w:lineRule="exact"/>
        <w:ind w:hanging="360"/>
        <w:textAlignment w:val="baseline"/>
        <w:rPr>
          <w:rFonts w:ascii="Arial,Tahoma" w:eastAsia="Arial,Tahoma" w:hAnsi="Arial,Tahoma" w:cs="Arial,Tahoma"/>
          <w:color w:val="000000"/>
          <w:spacing w:val="1"/>
          <w:sz w:val="24"/>
          <w:szCs w:val="24"/>
        </w:rPr>
      </w:pPr>
      <w:r w:rsidRPr="176C6A25">
        <w:rPr>
          <w:rFonts w:ascii="Arial,Tahoma" w:eastAsia="Arial,Tahoma" w:hAnsi="Arial,Tahoma" w:cs="Arial,Tahoma"/>
          <w:color w:val="000000"/>
          <w:spacing w:val="1"/>
          <w:sz w:val="24"/>
          <w:szCs w:val="24"/>
        </w:rPr>
        <w:t>Review Board minutes to ensure approval of annual budget.</w:t>
      </w:r>
    </w:p>
    <w:p w14:paraId="24FA2F25" w14:textId="77777777" w:rsidR="005447F7" w:rsidRPr="00690241" w:rsidRDefault="176C6A25" w:rsidP="176C6A25">
      <w:pPr>
        <w:numPr>
          <w:ilvl w:val="0"/>
          <w:numId w:val="38"/>
        </w:numPr>
        <w:tabs>
          <w:tab w:val="clear" w:pos="360"/>
          <w:tab w:val="left" w:pos="720"/>
        </w:tabs>
        <w:spacing w:before="4" w:line="274" w:lineRule="exact"/>
        <w:ind w:right="576" w:hanging="360"/>
        <w:textAlignment w:val="baseline"/>
        <w:rPr>
          <w:rFonts w:ascii="Arial,Tahoma" w:eastAsia="Arial,Tahoma" w:hAnsi="Arial,Tahoma" w:cs="Arial,Tahoma"/>
          <w:color w:val="000000"/>
          <w:sz w:val="24"/>
          <w:szCs w:val="24"/>
        </w:rPr>
      </w:pPr>
      <w:r w:rsidRPr="176C6A25">
        <w:rPr>
          <w:rFonts w:ascii="Arial,Tahoma" w:eastAsia="Arial,Tahoma" w:hAnsi="Arial,Tahoma" w:cs="Arial,Tahoma"/>
          <w:color w:val="000000" w:themeColor="text1"/>
          <w:sz w:val="24"/>
          <w:szCs w:val="24"/>
        </w:rPr>
        <w:t>Review Board minutes to ensure any Board action(s) pertaining to budget and/or financial adjustments were subsequently enacted by the Treasurer.</w:t>
      </w:r>
    </w:p>
    <w:p w14:paraId="592A0C1F" w14:textId="77777777" w:rsidR="005447F7" w:rsidRPr="00690241" w:rsidRDefault="176C6A25" w:rsidP="005447F7">
      <w:pPr>
        <w:spacing w:before="269" w:line="293" w:lineRule="exact"/>
        <w:ind w:right="792"/>
        <w:textAlignment w:val="baseline"/>
        <w:rPr>
          <w:rFonts w:ascii="Arial" w:eastAsia="Tahoma" w:hAnsi="Arial"/>
          <w:color w:val="000000"/>
          <w:sz w:val="24"/>
          <w:u w:val="single"/>
        </w:rPr>
      </w:pPr>
      <w:r w:rsidRPr="176C6A25">
        <w:rPr>
          <w:rFonts w:ascii="Arial,Tahoma" w:eastAsia="Arial,Tahoma" w:hAnsi="Arial,Tahoma" w:cs="Arial,Tahoma"/>
          <w:color w:val="000000" w:themeColor="text1"/>
          <w:sz w:val="24"/>
          <w:szCs w:val="24"/>
          <w:u w:val="single"/>
        </w:rPr>
        <w:t>Balance Sheet and Profit/Loss Statements</w:t>
      </w:r>
      <w:r w:rsidRPr="176C6A25">
        <w:rPr>
          <w:rFonts w:ascii="Arial,Tahoma" w:eastAsia="Arial,Tahoma" w:hAnsi="Arial,Tahoma" w:cs="Arial,Tahoma"/>
          <w:color w:val="000000" w:themeColor="text1"/>
          <w:sz w:val="24"/>
          <w:szCs w:val="24"/>
        </w:rPr>
        <w:t xml:space="preserve"> The Treasurer will provide a Fiscal Year Trial Balance Report that reflects all financial transactions for the year.</w:t>
      </w:r>
    </w:p>
    <w:p w14:paraId="1F16725D" w14:textId="77777777" w:rsidR="005447F7" w:rsidRPr="00690241" w:rsidRDefault="176C6A25" w:rsidP="176C6A25">
      <w:pPr>
        <w:numPr>
          <w:ilvl w:val="0"/>
          <w:numId w:val="38"/>
        </w:numPr>
        <w:tabs>
          <w:tab w:val="clear" w:pos="360"/>
          <w:tab w:val="left" w:pos="720"/>
        </w:tabs>
        <w:spacing w:before="6" w:line="268" w:lineRule="exact"/>
        <w:ind w:right="216" w:hanging="360"/>
        <w:jc w:val="both"/>
        <w:textAlignment w:val="baseline"/>
        <w:rPr>
          <w:rFonts w:ascii="Arial,Tahoma" w:eastAsia="Arial,Tahoma" w:hAnsi="Arial,Tahoma" w:cs="Arial,Tahoma"/>
          <w:color w:val="000000"/>
          <w:sz w:val="24"/>
          <w:szCs w:val="24"/>
        </w:rPr>
      </w:pPr>
      <w:r w:rsidRPr="176C6A25">
        <w:rPr>
          <w:rFonts w:ascii="Arial,Tahoma" w:eastAsia="Arial,Tahoma" w:hAnsi="Arial,Tahoma" w:cs="Arial,Tahoma"/>
          <w:color w:val="000000" w:themeColor="text1"/>
          <w:sz w:val="24"/>
          <w:szCs w:val="24"/>
        </w:rPr>
        <w:t>Randomly select expenses and track them from claim form, to check book, to the detail on the Fiscal Year Trial Balance Report. Confirm payments were made accurately and within 30 days.</w:t>
      </w:r>
    </w:p>
    <w:p w14:paraId="21B0A091" w14:textId="77777777" w:rsidR="005447F7" w:rsidRPr="00690241" w:rsidRDefault="176C6A25" w:rsidP="176C6A25">
      <w:pPr>
        <w:numPr>
          <w:ilvl w:val="0"/>
          <w:numId w:val="38"/>
        </w:numPr>
        <w:tabs>
          <w:tab w:val="clear" w:pos="360"/>
          <w:tab w:val="left" w:pos="720"/>
        </w:tabs>
        <w:spacing w:line="273" w:lineRule="exact"/>
        <w:ind w:right="288" w:hanging="360"/>
        <w:textAlignment w:val="baseline"/>
        <w:rPr>
          <w:rFonts w:ascii="Arial,Tahoma" w:eastAsia="Arial,Tahoma" w:hAnsi="Arial,Tahoma" w:cs="Arial,Tahoma"/>
          <w:color w:val="000000"/>
          <w:sz w:val="24"/>
          <w:szCs w:val="24"/>
        </w:rPr>
      </w:pPr>
      <w:r w:rsidRPr="176C6A25">
        <w:rPr>
          <w:rFonts w:ascii="Arial,Tahoma" w:eastAsia="Arial,Tahoma" w:hAnsi="Arial,Tahoma" w:cs="Arial,Tahoma"/>
          <w:color w:val="000000" w:themeColor="text1"/>
          <w:sz w:val="24"/>
          <w:szCs w:val="24"/>
        </w:rPr>
        <w:t>Randomly select different types of deposits (conference, membership...) and track them from the "make deposit" page in QuickBooks to the detail on the Fiscal Year Trial Balance Report. Confirm that deposits were made within 15 days.</w:t>
      </w:r>
    </w:p>
    <w:p w14:paraId="121FD0B5" w14:textId="77777777" w:rsidR="005447F7" w:rsidRPr="00690241" w:rsidRDefault="005447F7" w:rsidP="005447F7">
      <w:pPr>
        <w:spacing w:before="311" w:line="247" w:lineRule="exact"/>
        <w:textAlignment w:val="baseline"/>
        <w:rPr>
          <w:rFonts w:ascii="Arial" w:eastAsia="Tahoma" w:hAnsi="Arial"/>
          <w:color w:val="000000"/>
          <w:spacing w:val="-1"/>
          <w:sz w:val="24"/>
          <w:u w:val="single"/>
        </w:rPr>
      </w:pPr>
      <w:r w:rsidRPr="176C6A25">
        <w:rPr>
          <w:rFonts w:ascii="Arial,Tahoma" w:eastAsia="Arial,Tahoma" w:hAnsi="Arial,Tahoma" w:cs="Arial,Tahoma"/>
          <w:color w:val="000000"/>
          <w:spacing w:val="-1"/>
          <w:sz w:val="24"/>
          <w:szCs w:val="24"/>
          <w:u w:val="single"/>
        </w:rPr>
        <w:t>Bank Statements and Reconciliation Reports</w:t>
      </w:r>
    </w:p>
    <w:p w14:paraId="5DD547E3" w14:textId="77777777" w:rsidR="005447F7" w:rsidRPr="00690241" w:rsidRDefault="005447F7" w:rsidP="176C6A25">
      <w:pPr>
        <w:numPr>
          <w:ilvl w:val="0"/>
          <w:numId w:val="38"/>
        </w:numPr>
        <w:tabs>
          <w:tab w:val="clear" w:pos="360"/>
          <w:tab w:val="left" w:pos="720"/>
        </w:tabs>
        <w:spacing w:before="43" w:line="239" w:lineRule="exact"/>
        <w:ind w:hanging="360"/>
        <w:textAlignment w:val="baseline"/>
        <w:rPr>
          <w:rFonts w:ascii="Arial,Tahoma" w:eastAsia="Arial,Tahoma" w:hAnsi="Arial,Tahoma" w:cs="Arial,Tahoma"/>
          <w:color w:val="000000"/>
          <w:spacing w:val="2"/>
          <w:sz w:val="24"/>
          <w:szCs w:val="24"/>
        </w:rPr>
      </w:pPr>
      <w:r w:rsidRPr="176C6A25">
        <w:rPr>
          <w:rFonts w:ascii="Arial,Tahoma" w:eastAsia="Arial,Tahoma" w:hAnsi="Arial,Tahoma" w:cs="Arial,Tahoma"/>
          <w:color w:val="000000"/>
          <w:spacing w:val="2"/>
          <w:sz w:val="24"/>
          <w:szCs w:val="24"/>
        </w:rPr>
        <w:t>Verify the bank statement reconciliations were processed and balanced</w:t>
      </w:r>
    </w:p>
    <w:p w14:paraId="084439B0" w14:textId="77777777" w:rsidR="005447F7" w:rsidRPr="00690241" w:rsidRDefault="005447F7" w:rsidP="176C6A25">
      <w:pPr>
        <w:numPr>
          <w:ilvl w:val="0"/>
          <w:numId w:val="38"/>
        </w:numPr>
        <w:tabs>
          <w:tab w:val="clear" w:pos="360"/>
          <w:tab w:val="left" w:pos="720"/>
        </w:tabs>
        <w:spacing w:before="38" w:line="240" w:lineRule="exact"/>
        <w:ind w:hanging="360"/>
        <w:textAlignment w:val="baseline"/>
        <w:rPr>
          <w:rFonts w:ascii="Arial,Tahoma" w:eastAsia="Arial,Tahoma" w:hAnsi="Arial,Tahoma" w:cs="Arial,Tahoma"/>
          <w:color w:val="000000"/>
          <w:spacing w:val="1"/>
          <w:sz w:val="24"/>
          <w:szCs w:val="24"/>
        </w:rPr>
      </w:pPr>
      <w:r w:rsidRPr="176C6A25">
        <w:rPr>
          <w:rFonts w:ascii="Arial,Tahoma" w:eastAsia="Arial,Tahoma" w:hAnsi="Arial,Tahoma" w:cs="Arial,Tahoma"/>
          <w:color w:val="000000"/>
          <w:spacing w:val="1"/>
          <w:sz w:val="24"/>
          <w:szCs w:val="24"/>
        </w:rPr>
        <w:t>Verify that all checks are accounted for and all were related to Association business</w:t>
      </w:r>
    </w:p>
    <w:p w14:paraId="526861E1" w14:textId="77777777" w:rsidR="005447F7" w:rsidRPr="00642C79" w:rsidRDefault="176C6A25" w:rsidP="176C6A25">
      <w:pPr>
        <w:numPr>
          <w:ilvl w:val="0"/>
          <w:numId w:val="38"/>
        </w:numPr>
        <w:tabs>
          <w:tab w:val="clear" w:pos="360"/>
          <w:tab w:val="left" w:pos="720"/>
        </w:tabs>
        <w:spacing w:before="4" w:line="295" w:lineRule="exact"/>
        <w:ind w:hanging="360"/>
        <w:jc w:val="both"/>
        <w:textAlignment w:val="baseline"/>
        <w:rPr>
          <w:rFonts w:ascii="Arial,Tahoma" w:eastAsia="Arial,Tahoma" w:hAnsi="Arial,Tahoma" w:cs="Arial,Tahoma"/>
          <w:color w:val="000000"/>
          <w:sz w:val="24"/>
          <w:szCs w:val="24"/>
          <w:u w:val="single"/>
        </w:rPr>
      </w:pPr>
      <w:r w:rsidRPr="176C6A25">
        <w:rPr>
          <w:rFonts w:ascii="Arial,Tahoma" w:eastAsia="Arial,Tahoma" w:hAnsi="Arial,Tahoma" w:cs="Arial,Tahoma"/>
          <w:color w:val="000000" w:themeColor="text1"/>
          <w:sz w:val="24"/>
          <w:szCs w:val="24"/>
        </w:rPr>
        <w:lastRenderedPageBreak/>
        <w:t>Verify that the beginning balance and ending balance on the back statement match those on the QuickBooks reconciliation report.</w:t>
      </w:r>
    </w:p>
    <w:p w14:paraId="75DB64B5" w14:textId="77777777" w:rsidR="005447F7" w:rsidRPr="00642C79" w:rsidRDefault="005447F7" w:rsidP="00642C79">
      <w:pPr>
        <w:numPr>
          <w:ilvl w:val="0"/>
          <w:numId w:val="38"/>
        </w:numPr>
        <w:tabs>
          <w:tab w:val="clear" w:pos="360"/>
          <w:tab w:val="left" w:pos="720"/>
        </w:tabs>
        <w:spacing w:before="4" w:line="295" w:lineRule="exact"/>
        <w:ind w:hanging="360"/>
        <w:jc w:val="both"/>
        <w:textAlignment w:val="baseline"/>
        <w:rPr>
          <w:rFonts w:ascii="Arial" w:eastAsia="Tahoma" w:hAnsi="Arial"/>
          <w:color w:val="000000"/>
          <w:sz w:val="24"/>
          <w:u w:val="single"/>
        </w:rPr>
      </w:pPr>
    </w:p>
    <w:p w14:paraId="1BB43102" w14:textId="70B255ED" w:rsidR="005447F7" w:rsidRPr="005447F7" w:rsidRDefault="00106108" w:rsidP="00642C79">
      <w:pPr>
        <w:tabs>
          <w:tab w:val="left" w:pos="360"/>
          <w:tab w:val="left" w:pos="720"/>
        </w:tabs>
        <w:spacing w:before="4" w:line="295" w:lineRule="exact"/>
        <w:ind w:left="360"/>
        <w:jc w:val="both"/>
        <w:textAlignment w:val="baseline"/>
        <w:rPr>
          <w:rFonts w:ascii="Arial" w:eastAsia="Tahoma" w:hAnsi="Arial"/>
          <w:color w:val="000000"/>
          <w:sz w:val="24"/>
          <w:u w:val="single"/>
        </w:rPr>
      </w:pPr>
      <w:r>
        <w:rPr>
          <w:rFonts w:ascii="Arial" w:eastAsia="PMingLiU" w:hAnsi="Arial"/>
          <w:noProof/>
          <w:sz w:val="24"/>
        </w:rPr>
        <mc:AlternateContent>
          <mc:Choice Requires="wps">
            <w:drawing>
              <wp:anchor distT="0" distB="0" distL="0" distR="0" simplePos="0" relativeHeight="251658240" behindDoc="1" locked="0" layoutInCell="1" allowOverlap="1" wp14:anchorId="0366A59C" wp14:editId="424BCADD">
                <wp:simplePos x="0" y="0"/>
                <wp:positionH relativeFrom="page">
                  <wp:posOffset>960120</wp:posOffset>
                </wp:positionH>
                <wp:positionV relativeFrom="page">
                  <wp:posOffset>8744585</wp:posOffset>
                </wp:positionV>
                <wp:extent cx="1398905" cy="179705"/>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4FA3" w14:textId="77777777" w:rsidR="00A20405" w:rsidRDefault="00A20405" w:rsidP="005447F7">
                            <w:pPr>
                              <w:spacing w:before="47" w:line="222" w:lineRule="exact"/>
                              <w:textAlignment w:val="baseline"/>
                              <w:rPr>
                                <w:rFonts w:ascii="Tahoma" w:eastAsia="Tahoma" w:hAnsi="Tahoma"/>
                                <w:color w:val="000000"/>
                                <w:sz w:val="19"/>
                              </w:rPr>
                            </w:pPr>
                            <w:r>
                              <w:rPr>
                                <w:rFonts w:ascii="Tahoma" w:eastAsia="Tahoma" w:hAnsi="Tahoma"/>
                                <w:color w:val="000000"/>
                                <w:sz w:val="19"/>
                              </w:rPr>
                              <w:t>Revised September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6A59C" id="_x0000_t202" coordsize="21600,21600" o:spt="202" path="m,l,21600r21600,l21600,xe">
                <v:stroke joinstyle="miter"/>
                <v:path gradientshapeok="t" o:connecttype="rect"/>
              </v:shapetype>
              <v:shape id="_x0000_s0" o:spid="_x0000_s1026" type="#_x0000_t202" style="position:absolute;left:0;text-align:left;margin-left:75.6pt;margin-top:688.55pt;width:110.15pt;height:14.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" filled="f" stroked="f">
                <v:textbox inset="0,0,0,0">
                  <w:txbxContent>
                    <w:p w14:paraId="25034FA3" w14:textId="77777777" w:rsidR="00A20405" w:rsidRDefault="00A20405" w:rsidP="005447F7">
                      <w:pPr>
                        <w:spacing w:before="47" w:line="222" w:lineRule="exact"/>
                        <w:textAlignment w:val="baseline"/>
                        <w:rPr>
                          <w:rFonts w:ascii="Tahoma" w:eastAsia="Tahoma" w:hAnsi="Tahoma"/>
                          <w:color w:val="000000"/>
                          <w:sz w:val="19"/>
                        </w:rPr>
                      </w:pPr>
                      <w:r>
                        <w:rPr>
                          <w:rFonts w:ascii="Tahoma" w:eastAsia="Tahoma" w:hAnsi="Tahoma"/>
                          <w:color w:val="000000"/>
                          <w:sz w:val="19"/>
                        </w:rPr>
                        <w:t>Revised September 2013</w:t>
                      </w:r>
                    </w:p>
                  </w:txbxContent>
                </v:textbox>
                <w10:wrap type="square" anchorx="page" anchory="page"/>
              </v:shape>
            </w:pict>
          </mc:Fallback>
        </mc:AlternateContent>
      </w:r>
      <w:r w:rsidR="005447F7" w:rsidRPr="176C6A25">
        <w:rPr>
          <w:rFonts w:ascii="Arial,Tahoma" w:eastAsia="Arial,Tahoma" w:hAnsi="Arial,Tahoma" w:cs="Arial,Tahoma"/>
          <w:color w:val="000000"/>
          <w:sz w:val="24"/>
          <w:szCs w:val="24"/>
          <w:u w:val="single"/>
        </w:rPr>
        <w:t xml:space="preserve">Certificate of Deposit Review </w:t>
      </w:r>
      <w:r w:rsidR="005447F7" w:rsidRPr="176C6A25">
        <w:rPr>
          <w:rFonts w:ascii="Arial,Tahoma" w:eastAsia="Arial,Tahoma" w:hAnsi="Arial,Tahoma" w:cs="Arial,Tahoma"/>
          <w:color w:val="000000"/>
          <w:sz w:val="24"/>
          <w:szCs w:val="24"/>
        </w:rPr>
        <w:t xml:space="preserve"> Treasurer needs to provide bank statements for each CD that had activity during the fiscal year in review.</w:t>
      </w:r>
    </w:p>
    <w:p w14:paraId="048DCCE6" w14:textId="77777777" w:rsidR="005447F7" w:rsidRPr="00690241" w:rsidRDefault="176C6A25" w:rsidP="176C6A25">
      <w:pPr>
        <w:numPr>
          <w:ilvl w:val="0"/>
          <w:numId w:val="39"/>
        </w:numPr>
        <w:tabs>
          <w:tab w:val="clear" w:pos="432"/>
          <w:tab w:val="left" w:pos="792"/>
        </w:tabs>
        <w:spacing w:before="4" w:line="274" w:lineRule="exact"/>
        <w:ind w:left="792" w:right="864" w:hanging="432"/>
        <w:textAlignment w:val="baseline"/>
        <w:rPr>
          <w:rFonts w:ascii="Arial,Tahoma" w:eastAsia="Arial,Tahoma" w:hAnsi="Arial,Tahoma" w:cs="Arial,Tahoma"/>
          <w:color w:val="000000"/>
          <w:sz w:val="24"/>
          <w:szCs w:val="24"/>
        </w:rPr>
      </w:pPr>
      <w:r w:rsidRPr="176C6A25">
        <w:rPr>
          <w:rFonts w:ascii="Arial,Tahoma" w:eastAsia="Arial,Tahoma" w:hAnsi="Arial,Tahoma" w:cs="Arial,Tahoma"/>
          <w:color w:val="000000" w:themeColor="text1"/>
          <w:sz w:val="24"/>
          <w:szCs w:val="24"/>
        </w:rPr>
        <w:t>Review bank statements to the QuickBook report that shows activity including interest, purchases of CDs and closing of CDs.</w:t>
      </w:r>
    </w:p>
    <w:p w14:paraId="022EAA5C" w14:textId="77777777" w:rsidR="005447F7" w:rsidRPr="00690241" w:rsidRDefault="005447F7" w:rsidP="176C6A25">
      <w:pPr>
        <w:numPr>
          <w:ilvl w:val="0"/>
          <w:numId w:val="39"/>
        </w:numPr>
        <w:tabs>
          <w:tab w:val="clear" w:pos="432"/>
          <w:tab w:val="left" w:pos="792"/>
        </w:tabs>
        <w:spacing w:before="43" w:line="236" w:lineRule="exact"/>
        <w:ind w:left="792" w:hanging="432"/>
        <w:textAlignment w:val="baseline"/>
        <w:rPr>
          <w:rFonts w:ascii="Arial,Tahoma" w:eastAsia="Arial,Tahoma" w:hAnsi="Arial,Tahoma" w:cs="Arial,Tahoma"/>
          <w:color w:val="000000"/>
          <w:spacing w:val="4"/>
          <w:sz w:val="24"/>
          <w:szCs w:val="24"/>
        </w:rPr>
      </w:pPr>
      <w:r w:rsidRPr="176C6A25">
        <w:rPr>
          <w:rFonts w:ascii="Arial,Tahoma" w:eastAsia="Arial,Tahoma" w:hAnsi="Arial,Tahoma" w:cs="Arial,Tahoma"/>
          <w:color w:val="000000"/>
          <w:spacing w:val="4"/>
          <w:sz w:val="24"/>
          <w:szCs w:val="24"/>
        </w:rPr>
        <w:t>Verify the CD balances are correctly reflected in the Balance Sheet</w:t>
      </w:r>
    </w:p>
    <w:p w14:paraId="499304F1" w14:textId="77777777" w:rsidR="005447F7" w:rsidRPr="00690241" w:rsidRDefault="005447F7" w:rsidP="176C6A25">
      <w:pPr>
        <w:numPr>
          <w:ilvl w:val="0"/>
          <w:numId w:val="39"/>
        </w:numPr>
        <w:tabs>
          <w:tab w:val="clear" w:pos="432"/>
          <w:tab w:val="left" w:pos="792"/>
        </w:tabs>
        <w:spacing w:before="46" w:line="237" w:lineRule="exact"/>
        <w:ind w:left="792" w:hanging="432"/>
        <w:textAlignment w:val="baseline"/>
        <w:rPr>
          <w:rFonts w:ascii="Arial,Tahoma" w:eastAsia="Arial,Tahoma" w:hAnsi="Arial,Tahoma" w:cs="Arial,Tahoma"/>
          <w:color w:val="000000"/>
          <w:spacing w:val="4"/>
          <w:sz w:val="24"/>
          <w:szCs w:val="24"/>
        </w:rPr>
      </w:pPr>
      <w:r w:rsidRPr="176C6A25">
        <w:rPr>
          <w:rFonts w:ascii="Arial,Tahoma" w:eastAsia="Arial,Tahoma" w:hAnsi="Arial,Tahoma" w:cs="Arial,Tahoma"/>
          <w:color w:val="000000"/>
          <w:spacing w:val="4"/>
          <w:sz w:val="24"/>
          <w:szCs w:val="24"/>
        </w:rPr>
        <w:t>Verify signature authority on Association CDs</w:t>
      </w:r>
    </w:p>
    <w:p w14:paraId="5A08E9A3" w14:textId="77777777" w:rsidR="005447F7" w:rsidRPr="00690241" w:rsidRDefault="005447F7" w:rsidP="005447F7">
      <w:pPr>
        <w:spacing w:before="393" w:line="232" w:lineRule="exact"/>
        <w:textAlignment w:val="baseline"/>
        <w:rPr>
          <w:rFonts w:ascii="Arial" w:eastAsia="Tahoma" w:hAnsi="Arial"/>
          <w:color w:val="000000"/>
          <w:spacing w:val="-1"/>
          <w:sz w:val="24"/>
          <w:u w:val="single"/>
        </w:rPr>
      </w:pPr>
      <w:r w:rsidRPr="176C6A25">
        <w:rPr>
          <w:rFonts w:ascii="Arial,Tahoma" w:eastAsia="Arial,Tahoma" w:hAnsi="Arial,Tahoma" w:cs="Arial,Tahoma"/>
          <w:color w:val="000000"/>
          <w:spacing w:val="-1"/>
          <w:sz w:val="24"/>
          <w:szCs w:val="24"/>
          <w:u w:val="single"/>
        </w:rPr>
        <w:t xml:space="preserve">IRS Form 990N </w:t>
      </w:r>
    </w:p>
    <w:p w14:paraId="48D51847" w14:textId="77777777" w:rsidR="005447F7" w:rsidRPr="00690241" w:rsidRDefault="005447F7" w:rsidP="176C6A25">
      <w:pPr>
        <w:numPr>
          <w:ilvl w:val="0"/>
          <w:numId w:val="39"/>
        </w:numPr>
        <w:tabs>
          <w:tab w:val="clear" w:pos="432"/>
          <w:tab w:val="left" w:pos="792"/>
        </w:tabs>
        <w:spacing w:before="49" w:line="234" w:lineRule="exact"/>
        <w:ind w:left="792" w:hanging="432"/>
        <w:textAlignment w:val="baseline"/>
        <w:rPr>
          <w:rFonts w:ascii="Arial,Tahoma" w:eastAsia="Arial,Tahoma" w:hAnsi="Arial,Tahoma" w:cs="Arial,Tahoma"/>
          <w:color w:val="000000"/>
          <w:spacing w:val="4"/>
          <w:sz w:val="24"/>
          <w:szCs w:val="24"/>
        </w:rPr>
      </w:pPr>
      <w:r w:rsidRPr="176C6A25">
        <w:rPr>
          <w:rFonts w:ascii="Arial,Tahoma" w:eastAsia="Arial,Tahoma" w:hAnsi="Arial,Tahoma" w:cs="Arial,Tahoma"/>
          <w:color w:val="000000"/>
          <w:spacing w:val="4"/>
          <w:sz w:val="24"/>
          <w:szCs w:val="24"/>
        </w:rPr>
        <w:t>Verify the IRS tax documents were submitted on time</w:t>
      </w:r>
    </w:p>
    <w:p w14:paraId="74506630" w14:textId="77777777" w:rsidR="005447F7" w:rsidRPr="00690241" w:rsidRDefault="005447F7" w:rsidP="005447F7">
      <w:pPr>
        <w:spacing w:before="325" w:line="232" w:lineRule="exact"/>
        <w:textAlignment w:val="baseline"/>
        <w:rPr>
          <w:rFonts w:ascii="Arial" w:eastAsia="Tahoma" w:hAnsi="Arial"/>
          <w:color w:val="000000"/>
          <w:spacing w:val="1"/>
          <w:sz w:val="24"/>
          <w:u w:val="single"/>
        </w:rPr>
      </w:pPr>
      <w:r w:rsidRPr="176C6A25">
        <w:rPr>
          <w:rFonts w:ascii="Arial,Tahoma" w:eastAsia="Arial,Tahoma" w:hAnsi="Arial,Tahoma" w:cs="Arial,Tahoma"/>
          <w:color w:val="000000"/>
          <w:spacing w:val="1"/>
          <w:sz w:val="24"/>
          <w:szCs w:val="24"/>
          <w:u w:val="single"/>
        </w:rPr>
        <w:t xml:space="preserve">Insurance Liability Policy </w:t>
      </w:r>
    </w:p>
    <w:p w14:paraId="538EC52A" w14:textId="77777777" w:rsidR="005447F7" w:rsidRPr="00690241" w:rsidRDefault="005447F7" w:rsidP="176C6A25">
      <w:pPr>
        <w:numPr>
          <w:ilvl w:val="0"/>
          <w:numId w:val="39"/>
        </w:numPr>
        <w:tabs>
          <w:tab w:val="clear" w:pos="432"/>
          <w:tab w:val="left" w:pos="792"/>
        </w:tabs>
        <w:spacing w:before="48" w:line="234" w:lineRule="exact"/>
        <w:ind w:left="792" w:hanging="432"/>
        <w:textAlignment w:val="baseline"/>
        <w:rPr>
          <w:rFonts w:ascii="Arial,Tahoma" w:eastAsia="Arial,Tahoma" w:hAnsi="Arial,Tahoma" w:cs="Arial,Tahoma"/>
          <w:color w:val="000000"/>
          <w:spacing w:val="3"/>
          <w:sz w:val="24"/>
          <w:szCs w:val="24"/>
        </w:rPr>
      </w:pPr>
      <w:r w:rsidRPr="176C6A25">
        <w:rPr>
          <w:rFonts w:ascii="Arial,Tahoma" w:eastAsia="Arial,Tahoma" w:hAnsi="Arial,Tahoma" w:cs="Arial,Tahoma"/>
          <w:color w:val="000000"/>
          <w:spacing w:val="3"/>
          <w:sz w:val="24"/>
          <w:szCs w:val="24"/>
        </w:rPr>
        <w:t>Verify the association has an active Insurance Policy.</w:t>
      </w:r>
    </w:p>
    <w:p w14:paraId="058101AB" w14:textId="77777777" w:rsidR="005447F7" w:rsidRPr="00690241" w:rsidRDefault="005447F7" w:rsidP="176C6A25">
      <w:pPr>
        <w:numPr>
          <w:ilvl w:val="0"/>
          <w:numId w:val="39"/>
        </w:numPr>
        <w:tabs>
          <w:tab w:val="clear" w:pos="432"/>
          <w:tab w:val="left" w:pos="792"/>
        </w:tabs>
        <w:spacing w:before="40" w:line="239" w:lineRule="exact"/>
        <w:ind w:left="792" w:hanging="432"/>
        <w:textAlignment w:val="baseline"/>
        <w:rPr>
          <w:rFonts w:ascii="Arial,Tahoma" w:eastAsia="Arial,Tahoma" w:hAnsi="Arial,Tahoma" w:cs="Arial,Tahoma"/>
          <w:color w:val="000000"/>
          <w:spacing w:val="5"/>
          <w:sz w:val="24"/>
          <w:szCs w:val="24"/>
        </w:rPr>
      </w:pPr>
      <w:r w:rsidRPr="176C6A25">
        <w:rPr>
          <w:rFonts w:ascii="Arial,Tahoma" w:eastAsia="Arial,Tahoma" w:hAnsi="Arial,Tahoma" w:cs="Arial,Tahoma"/>
          <w:color w:val="000000"/>
          <w:spacing w:val="5"/>
          <w:sz w:val="24"/>
          <w:szCs w:val="24"/>
        </w:rPr>
        <w:t>Review the Insurance Policy to ensure the Association is protected from liability.</w:t>
      </w:r>
    </w:p>
    <w:p w14:paraId="22DB5049" w14:textId="77777777" w:rsidR="005447F7" w:rsidRPr="00690241" w:rsidRDefault="005447F7" w:rsidP="005447F7">
      <w:pPr>
        <w:spacing w:before="325" w:line="232" w:lineRule="exact"/>
        <w:textAlignment w:val="baseline"/>
        <w:rPr>
          <w:rFonts w:ascii="Arial" w:eastAsia="Tahoma" w:hAnsi="Arial"/>
          <w:color w:val="000000"/>
          <w:spacing w:val="5"/>
          <w:sz w:val="24"/>
          <w:u w:val="single"/>
        </w:rPr>
      </w:pPr>
      <w:r w:rsidRPr="176C6A25">
        <w:rPr>
          <w:rFonts w:ascii="Arial,Tahoma" w:eastAsia="Arial,Tahoma" w:hAnsi="Arial,Tahoma" w:cs="Arial,Tahoma"/>
          <w:color w:val="000000"/>
          <w:spacing w:val="5"/>
          <w:sz w:val="24"/>
          <w:szCs w:val="24"/>
          <w:u w:val="single"/>
        </w:rPr>
        <w:t xml:space="preserve">NeASFAA Policy and Procedures Manual </w:t>
      </w:r>
    </w:p>
    <w:p w14:paraId="3351CB9A" w14:textId="77777777" w:rsidR="005447F7" w:rsidRPr="00690241" w:rsidRDefault="176C6A25" w:rsidP="176C6A25">
      <w:pPr>
        <w:numPr>
          <w:ilvl w:val="0"/>
          <w:numId w:val="39"/>
        </w:numPr>
        <w:tabs>
          <w:tab w:val="clear" w:pos="432"/>
          <w:tab w:val="left" w:pos="792"/>
        </w:tabs>
        <w:spacing w:before="11" w:line="268" w:lineRule="exact"/>
        <w:ind w:left="792" w:right="216" w:hanging="432"/>
        <w:jc w:val="both"/>
        <w:textAlignment w:val="baseline"/>
        <w:rPr>
          <w:rFonts w:ascii="Arial,Tahoma" w:eastAsia="Arial,Tahoma" w:hAnsi="Arial,Tahoma" w:cs="Arial,Tahoma"/>
          <w:color w:val="000000"/>
          <w:sz w:val="24"/>
          <w:szCs w:val="24"/>
        </w:rPr>
      </w:pPr>
      <w:r w:rsidRPr="176C6A25">
        <w:rPr>
          <w:rFonts w:ascii="Arial,Tahoma" w:eastAsia="Arial,Tahoma" w:hAnsi="Arial,Tahoma" w:cs="Arial,Tahoma"/>
          <w:color w:val="000000" w:themeColor="text1"/>
          <w:sz w:val="24"/>
          <w:szCs w:val="24"/>
        </w:rPr>
        <w:t>Review the NeASFAA Policy and Procedures Manual to ensure that the Treasurer is complying with the outlined duties/responsibilities pertaining to the financial interest of the Association.</w:t>
      </w:r>
    </w:p>
    <w:p w14:paraId="3CF290D6" w14:textId="77777777" w:rsidR="005447F7" w:rsidRPr="00690241" w:rsidRDefault="005447F7" w:rsidP="005447F7">
      <w:pPr>
        <w:spacing w:before="329" w:line="232" w:lineRule="exact"/>
        <w:textAlignment w:val="baseline"/>
        <w:rPr>
          <w:rFonts w:ascii="Arial" w:eastAsia="Tahoma" w:hAnsi="Arial"/>
          <w:color w:val="000000"/>
          <w:spacing w:val="2"/>
          <w:sz w:val="24"/>
          <w:u w:val="single"/>
        </w:rPr>
      </w:pPr>
      <w:r w:rsidRPr="176C6A25">
        <w:rPr>
          <w:rFonts w:ascii="Arial,Tahoma" w:eastAsia="Arial,Tahoma" w:hAnsi="Arial,Tahoma" w:cs="Arial,Tahoma"/>
          <w:color w:val="000000"/>
          <w:spacing w:val="2"/>
          <w:sz w:val="24"/>
          <w:szCs w:val="24"/>
          <w:u w:val="single"/>
        </w:rPr>
        <w:t xml:space="preserve">Reserve Fund </w:t>
      </w:r>
    </w:p>
    <w:p w14:paraId="0C9C2DA2" w14:textId="77777777" w:rsidR="005447F7" w:rsidRPr="00690241" w:rsidRDefault="005447F7" w:rsidP="176C6A25">
      <w:pPr>
        <w:numPr>
          <w:ilvl w:val="0"/>
          <w:numId w:val="39"/>
        </w:numPr>
        <w:tabs>
          <w:tab w:val="clear" w:pos="432"/>
          <w:tab w:val="left" w:pos="792"/>
        </w:tabs>
        <w:spacing w:before="44" w:line="239" w:lineRule="exact"/>
        <w:ind w:left="792" w:hanging="432"/>
        <w:textAlignment w:val="baseline"/>
        <w:rPr>
          <w:rFonts w:ascii="Arial,Tahoma" w:eastAsia="Arial,Tahoma" w:hAnsi="Arial,Tahoma" w:cs="Arial,Tahoma"/>
          <w:color w:val="000000"/>
          <w:spacing w:val="4"/>
          <w:sz w:val="24"/>
          <w:szCs w:val="24"/>
        </w:rPr>
      </w:pPr>
      <w:r w:rsidRPr="176C6A25">
        <w:rPr>
          <w:rFonts w:ascii="Arial,Tahoma" w:eastAsia="Arial,Tahoma" w:hAnsi="Arial,Tahoma" w:cs="Arial,Tahoma"/>
          <w:color w:val="000000"/>
          <w:spacing w:val="4"/>
          <w:sz w:val="24"/>
          <w:szCs w:val="24"/>
        </w:rPr>
        <w:t>Verify the reserve fund is at least 50% of the Association's Annual operation budget.</w:t>
      </w:r>
    </w:p>
    <w:p w14:paraId="1C782769" w14:textId="77777777" w:rsidR="00E44F11" w:rsidRPr="00642C79" w:rsidRDefault="00E44F11" w:rsidP="005447F7">
      <w:pPr>
        <w:rPr>
          <w:rFonts w:ascii="Arial" w:hAnsi="Arial" w:cs="Arial"/>
          <w:sz w:val="24"/>
          <w:szCs w:val="24"/>
        </w:rPr>
      </w:pPr>
    </w:p>
    <w:sectPr w:rsidR="00E44F11" w:rsidRPr="00642C79" w:rsidSect="008C5123">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ADADD" w14:textId="77777777" w:rsidR="008C444B" w:rsidRDefault="008C444B">
      <w:r>
        <w:separator/>
      </w:r>
    </w:p>
  </w:endnote>
  <w:endnote w:type="continuationSeparator" w:id="0">
    <w:p w14:paraId="7E66FD5A" w14:textId="77777777" w:rsidR="008C444B" w:rsidRDefault="008C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Tahoma">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3A66C" w14:textId="77777777" w:rsidR="00A20405" w:rsidRDefault="00A20405">
    <w:pPr>
      <w:spacing w:line="240" w:lineRule="exact"/>
    </w:pPr>
  </w:p>
  <w:p w14:paraId="1E6B26B6" w14:textId="19E763FF" w:rsidR="00A20405" w:rsidRDefault="00106108">
    <w:pPr>
      <w:spacing w:line="19" w:lineRule="exact"/>
    </w:pPr>
    <w:r>
      <w:rPr>
        <w:noProof/>
      </w:rPr>
      <mc:AlternateContent>
        <mc:Choice Requires="wps">
          <w:drawing>
            <wp:anchor distT="0" distB="0" distL="114300" distR="114300" simplePos="0" relativeHeight="251657728" behindDoc="1" locked="1" layoutInCell="0" allowOverlap="1" wp14:anchorId="25034FA3" wp14:editId="1BA16689">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1E4D6"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AX/lLocgIAAPcEAAAOAAAAAAAAAAAAAAAA&#10;AC4CAABkcnMvZTJvRG9jLnhtbFBLAQItABQABgAIAAAAIQDekF2j2QAAAAcBAAAPAAAAAAAAAAAA&#10;AAAAAMwEAABkcnMvZG93bnJldi54bWxQSwUGAAAAAAQABADzAAAA0gUAAAAA&#10;" o:allowincell="f" fillcolor="black" stroked="f" strokeweight="0">
              <w10:wrap anchorx="page"/>
              <w10:anchorlock/>
            </v:rect>
          </w:pict>
        </mc:Fallback>
      </mc:AlternateContent>
    </w:r>
  </w:p>
  <w:p w14:paraId="281DAC7F" w14:textId="495C13CD" w:rsidR="00A20405" w:rsidRDefault="00A20405">
    <w:pPr>
      <w:tabs>
        <w:tab w:val="center" w:pos="4680"/>
        <w:tab w:val="right" w:pos="9360"/>
      </w:tabs>
      <w:rPr>
        <w:rFonts w:ascii="Arial" w:hAnsi="Arial"/>
      </w:rPr>
    </w:pPr>
    <w:r w:rsidRPr="176C6A25">
      <w:rPr>
        <w:rFonts w:ascii="Arial" w:eastAsia="Arial" w:hAnsi="Arial" w:cs="Arial"/>
      </w:rPr>
      <w:t>NeASFAA</w:t>
    </w:r>
    <w:r>
      <w:rPr>
        <w:rFonts w:ascii="Arial" w:hAnsi="Arial"/>
      </w:rPr>
      <w:tab/>
    </w:r>
    <w:r w:rsidRPr="176C6A25">
      <w:rPr>
        <w:rFonts w:ascii="Arial" w:eastAsia="Arial" w:hAnsi="Arial" w:cs="Arial"/>
      </w:rPr>
      <w:t xml:space="preserve"> Policies and Procedures Manual</w:t>
    </w:r>
    <w:r>
      <w:rPr>
        <w:rFonts w:ascii="Arial" w:hAnsi="Arial"/>
      </w:rPr>
      <w:tab/>
    </w:r>
    <w:r w:rsidR="00CF5B3A">
      <w:rPr>
        <w:rFonts w:ascii="Arial" w:eastAsia="Arial" w:hAnsi="Arial" w:cs="Arial"/>
      </w:rPr>
      <w:t xml:space="preserve">February </w:t>
    </w:r>
    <w:r w:rsidRPr="176C6A25">
      <w:rPr>
        <w:rFonts w:ascii="Arial" w:eastAsia="Arial" w:hAnsi="Arial" w:cs="Arial"/>
      </w:rPr>
      <w:t>201</w:t>
    </w:r>
    <w:r w:rsidR="00CF5B3A">
      <w:rPr>
        <w:rFonts w:ascii="Arial" w:eastAsia="Arial" w:hAnsi="Arial" w:cs="Arial"/>
      </w:rPr>
      <w:t>6</w:t>
    </w:r>
  </w:p>
  <w:p w14:paraId="51B57BA5" w14:textId="77777777" w:rsidR="00A20405" w:rsidRDefault="00A20405">
    <w:pPr>
      <w:tabs>
        <w:tab w:val="right" w:pos="9360"/>
      </w:tabs>
      <w:rPr>
        <w:rFonts w:ascii="Arial" w:hAnsi="Arial"/>
      </w:rPr>
    </w:pPr>
    <w:r>
      <w:rPr>
        <w:rFonts w:ascii="Arial" w:hAnsi="Arial"/>
      </w:rPr>
      <w:tab/>
    </w:r>
    <w:r w:rsidRPr="176C6A25">
      <w:rPr>
        <w:rFonts w:ascii="Arial" w:eastAsia="Arial" w:hAnsi="Arial" w:cs="Arial"/>
      </w:rPr>
      <w:t xml:space="preserve">Page </w:t>
    </w:r>
    <w:r w:rsidRPr="176C6A25">
      <w:rPr>
        <w:rFonts w:ascii="Arial" w:eastAsia="Arial" w:hAnsi="Arial" w:cs="Arial"/>
        <w:noProof/>
      </w:rPr>
      <w:fldChar w:fldCharType="begin"/>
    </w:r>
    <w:r>
      <w:rPr>
        <w:rFonts w:ascii="Arial" w:hAnsi="Arial"/>
      </w:rPr>
      <w:instrText xml:space="preserve">PAGE </w:instrText>
    </w:r>
    <w:r w:rsidRPr="176C6A25">
      <w:rPr>
        <w:rFonts w:ascii="Arial" w:hAnsi="Arial"/>
      </w:rPr>
      <w:fldChar w:fldCharType="separate"/>
    </w:r>
    <w:r w:rsidR="00CF5B3A">
      <w:rPr>
        <w:rFonts w:ascii="Arial" w:hAnsi="Arial"/>
        <w:noProof/>
      </w:rPr>
      <w:t>7</w:t>
    </w:r>
    <w:r w:rsidRPr="176C6A25">
      <w:rPr>
        <w:rFonts w:ascii="Arial" w:eastAsia="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D69C1" w14:textId="77777777" w:rsidR="008C444B" w:rsidRDefault="008C444B">
      <w:r>
        <w:separator/>
      </w:r>
    </w:p>
  </w:footnote>
  <w:footnote w:type="continuationSeparator" w:id="0">
    <w:p w14:paraId="548E0919" w14:textId="77777777" w:rsidR="008C444B" w:rsidRDefault="008C4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F08D" w14:textId="77777777" w:rsidR="00A20405" w:rsidRDefault="00A2040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C13F5" w14:textId="77777777" w:rsidR="00A20405" w:rsidRDefault="00A2040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03D1"/>
    <w:multiLevelType w:val="multilevel"/>
    <w:tmpl w:val="43DA4F20"/>
    <w:lvl w:ilvl="0">
      <w:start w:val="1"/>
      <w:numFmt w:val="bullet"/>
      <w:lvlText w:val="·"/>
      <w:lvlJc w:val="left"/>
      <w:pPr>
        <w:tabs>
          <w:tab w:val="left" w:pos="432"/>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590D5D"/>
    <w:multiLevelType w:val="hybridMultilevel"/>
    <w:tmpl w:val="CA34AC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A3EC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B64E80"/>
    <w:multiLevelType w:val="hybridMultilevel"/>
    <w:tmpl w:val="8C1238E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0DBC055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841F8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BE229A"/>
    <w:multiLevelType w:val="multilevel"/>
    <w:tmpl w:val="5E44B028"/>
    <w:lvl w:ilvl="0">
      <w:start w:val="1"/>
      <w:numFmt w:val="bullet"/>
      <w:lvlText w:val="Ø"/>
      <w:lvlJc w:val="left"/>
      <w:pPr>
        <w:tabs>
          <w:tab w:val="left" w:pos="360"/>
        </w:tabs>
        <w:ind w:left="720"/>
      </w:pPr>
      <w:rPr>
        <w:rFonts w:ascii="Wingdings" w:eastAsia="Wingdings" w:hAnsi="Wingdings"/>
        <w:strike w:val="0"/>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C5940"/>
    <w:multiLevelType w:val="multilevel"/>
    <w:tmpl w:val="82022D5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ED1A77"/>
    <w:multiLevelType w:val="hybridMultilevel"/>
    <w:tmpl w:val="ECD0771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CF34236"/>
    <w:multiLevelType w:val="hybridMultilevel"/>
    <w:tmpl w:val="A5A8B57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1DCF3F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C5D372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ED27BE0"/>
    <w:multiLevelType w:val="hybridMultilevel"/>
    <w:tmpl w:val="4A9CCC3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31030573"/>
    <w:multiLevelType w:val="multilevel"/>
    <w:tmpl w:val="732E4630"/>
    <w:lvl w:ilvl="0">
      <w:start w:val="1"/>
      <w:numFmt w:val="bullet"/>
      <w:lvlText w:val="·"/>
      <w:lvlJc w:val="left"/>
      <w:pPr>
        <w:tabs>
          <w:tab w:val="left" w:pos="360"/>
        </w:tabs>
        <w:ind w:left="720"/>
      </w:pPr>
      <w:rPr>
        <w:rFonts w:ascii="Symbol" w:eastAsia="Symbol" w:hAnsi="Symbol"/>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E14A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633C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C500FC1"/>
    <w:multiLevelType w:val="hybridMultilevel"/>
    <w:tmpl w:val="427C0AF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3D912A1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E713437"/>
    <w:multiLevelType w:val="hybridMultilevel"/>
    <w:tmpl w:val="BAA6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B36D6"/>
    <w:multiLevelType w:val="hybridMultilevel"/>
    <w:tmpl w:val="D326D7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6AA322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B361B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062178B"/>
    <w:multiLevelType w:val="hybridMultilevel"/>
    <w:tmpl w:val="E744A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670F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57D600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A52E29"/>
    <w:multiLevelType w:val="multilevel"/>
    <w:tmpl w:val="48A8E9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8C25C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1F531B9"/>
    <w:multiLevelType w:val="hybridMultilevel"/>
    <w:tmpl w:val="6D20C68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B3237D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BBB38B3"/>
    <w:multiLevelType w:val="hybridMultilevel"/>
    <w:tmpl w:val="D0DE8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028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1BF0E1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4A066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54245B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726322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EE14B10"/>
    <w:multiLevelType w:val="hybridMultilevel"/>
    <w:tmpl w:val="D56AF654"/>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4"/>
  </w:num>
  <w:num w:numId="2">
    <w:abstractNumId w:val="32"/>
  </w:num>
  <w:num w:numId="3">
    <w:abstractNumId w:val="11"/>
  </w:num>
  <w:num w:numId="4">
    <w:abstractNumId w:val="2"/>
  </w:num>
  <w:num w:numId="5">
    <w:abstractNumId w:val="28"/>
  </w:num>
  <w:num w:numId="6">
    <w:abstractNumId w:val="21"/>
  </w:num>
  <w:num w:numId="7">
    <w:abstractNumId w:val="17"/>
  </w:num>
  <w:num w:numId="8">
    <w:abstractNumId w:val="23"/>
  </w:num>
  <w:num w:numId="9">
    <w:abstractNumId w:val="34"/>
  </w:num>
  <w:num w:numId="10">
    <w:abstractNumId w:val="14"/>
  </w:num>
  <w:num w:numId="11">
    <w:abstractNumId w:val="10"/>
  </w:num>
  <w:num w:numId="12">
    <w:abstractNumId w:val="30"/>
  </w:num>
  <w:num w:numId="13">
    <w:abstractNumId w:val="20"/>
  </w:num>
  <w:num w:numId="14">
    <w:abstractNumId w:val="4"/>
  </w:num>
  <w:num w:numId="15">
    <w:abstractNumId w:val="31"/>
  </w:num>
  <w:num w:numId="16">
    <w:abstractNumId w:val="15"/>
  </w:num>
  <w:num w:numId="17">
    <w:abstractNumId w:val="33"/>
  </w:num>
  <w:num w:numId="18">
    <w:abstractNumId w:val="5"/>
  </w:num>
  <w:num w:numId="19">
    <w:abstractNumId w:val="1"/>
  </w:num>
  <w:num w:numId="20">
    <w:abstractNumId w:val="12"/>
  </w:num>
  <w:num w:numId="21">
    <w:abstractNumId w:val="9"/>
  </w:num>
  <w:num w:numId="22">
    <w:abstractNumId w:val="7"/>
  </w:num>
  <w:num w:numId="23">
    <w:abstractNumId w:val="27"/>
  </w:num>
  <w:num w:numId="24">
    <w:abstractNumId w:val="18"/>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9"/>
  </w:num>
  <w:num w:numId="36">
    <w:abstractNumId w:val="3"/>
  </w:num>
  <w:num w:numId="37">
    <w:abstractNumId w:val="6"/>
  </w:num>
  <w:num w:numId="38">
    <w:abstractNumId w:val="13"/>
  </w:num>
  <w:num w:numId="39">
    <w:abstractNumId w:val="0"/>
  </w:num>
  <w:num w:numId="40">
    <w:abstractNumId w:val="16"/>
  </w:num>
  <w:num w:numId="41">
    <w:abstractNumId w:val="8"/>
  </w:num>
  <w:num w:numId="42">
    <w:abstractNumId w:val="29"/>
  </w:num>
  <w:num w:numId="43">
    <w:abstractNumId w:val="22"/>
  </w:num>
  <w:num w:numId="44">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F0"/>
    <w:rsid w:val="000659C3"/>
    <w:rsid w:val="00071598"/>
    <w:rsid w:val="0008482C"/>
    <w:rsid w:val="000A65E4"/>
    <w:rsid w:val="000B054C"/>
    <w:rsid w:val="000E4F90"/>
    <w:rsid w:val="00106108"/>
    <w:rsid w:val="00112693"/>
    <w:rsid w:val="00123B8B"/>
    <w:rsid w:val="001A3339"/>
    <w:rsid w:val="001C7DC9"/>
    <w:rsid w:val="001E0DE4"/>
    <w:rsid w:val="001E4AA4"/>
    <w:rsid w:val="002478DB"/>
    <w:rsid w:val="002A4427"/>
    <w:rsid w:val="002A5440"/>
    <w:rsid w:val="00327576"/>
    <w:rsid w:val="0033499C"/>
    <w:rsid w:val="00340910"/>
    <w:rsid w:val="00351E6F"/>
    <w:rsid w:val="00383982"/>
    <w:rsid w:val="003D1386"/>
    <w:rsid w:val="00411EB1"/>
    <w:rsid w:val="00417C9B"/>
    <w:rsid w:val="00442228"/>
    <w:rsid w:val="0044470D"/>
    <w:rsid w:val="00472D3C"/>
    <w:rsid w:val="00473AC0"/>
    <w:rsid w:val="00485E83"/>
    <w:rsid w:val="004D004F"/>
    <w:rsid w:val="005447F7"/>
    <w:rsid w:val="00552109"/>
    <w:rsid w:val="0056103B"/>
    <w:rsid w:val="0056112C"/>
    <w:rsid w:val="00561633"/>
    <w:rsid w:val="00596029"/>
    <w:rsid w:val="005B09F0"/>
    <w:rsid w:val="005D0B94"/>
    <w:rsid w:val="005D3134"/>
    <w:rsid w:val="005E50C6"/>
    <w:rsid w:val="00642C79"/>
    <w:rsid w:val="00654A9D"/>
    <w:rsid w:val="00662886"/>
    <w:rsid w:val="00671775"/>
    <w:rsid w:val="00681E75"/>
    <w:rsid w:val="006A1490"/>
    <w:rsid w:val="006E6787"/>
    <w:rsid w:val="006E747E"/>
    <w:rsid w:val="00703032"/>
    <w:rsid w:val="0077462B"/>
    <w:rsid w:val="007C6303"/>
    <w:rsid w:val="007D6BC1"/>
    <w:rsid w:val="007F49ED"/>
    <w:rsid w:val="0083411D"/>
    <w:rsid w:val="00843546"/>
    <w:rsid w:val="0087362C"/>
    <w:rsid w:val="00877FF0"/>
    <w:rsid w:val="0089131A"/>
    <w:rsid w:val="008A6A84"/>
    <w:rsid w:val="008C444B"/>
    <w:rsid w:val="008C5123"/>
    <w:rsid w:val="008D00F3"/>
    <w:rsid w:val="008D52D4"/>
    <w:rsid w:val="008D75A4"/>
    <w:rsid w:val="00942A2A"/>
    <w:rsid w:val="0097523B"/>
    <w:rsid w:val="009B632A"/>
    <w:rsid w:val="00A1292B"/>
    <w:rsid w:val="00A169C8"/>
    <w:rsid w:val="00A20405"/>
    <w:rsid w:val="00A34E9B"/>
    <w:rsid w:val="00A478FE"/>
    <w:rsid w:val="00A83EF6"/>
    <w:rsid w:val="00AF2BA8"/>
    <w:rsid w:val="00B568C1"/>
    <w:rsid w:val="00B57534"/>
    <w:rsid w:val="00B60CAC"/>
    <w:rsid w:val="00BA1F4A"/>
    <w:rsid w:val="00BB6021"/>
    <w:rsid w:val="00C27752"/>
    <w:rsid w:val="00C51463"/>
    <w:rsid w:val="00C77C51"/>
    <w:rsid w:val="00C9238C"/>
    <w:rsid w:val="00CA4C23"/>
    <w:rsid w:val="00CD1B0A"/>
    <w:rsid w:val="00CD2857"/>
    <w:rsid w:val="00CD3514"/>
    <w:rsid w:val="00CF5B3A"/>
    <w:rsid w:val="00D11CB2"/>
    <w:rsid w:val="00D9234F"/>
    <w:rsid w:val="00DF651D"/>
    <w:rsid w:val="00E20ADC"/>
    <w:rsid w:val="00E35101"/>
    <w:rsid w:val="00E4300B"/>
    <w:rsid w:val="00E44F11"/>
    <w:rsid w:val="00E74A04"/>
    <w:rsid w:val="00E80E08"/>
    <w:rsid w:val="00E847FC"/>
    <w:rsid w:val="00EA64DC"/>
    <w:rsid w:val="00EF19BF"/>
    <w:rsid w:val="00F062B9"/>
    <w:rsid w:val="00F1728E"/>
    <w:rsid w:val="00F4044B"/>
    <w:rsid w:val="00F56F3D"/>
    <w:rsid w:val="00F71B29"/>
    <w:rsid w:val="00FA007B"/>
    <w:rsid w:val="176C6A25"/>
    <w:rsid w:val="4C918225"/>
    <w:rsid w:val="5025F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6DB3C"/>
  <w15:docId w15:val="{E71B85DF-3E02-4009-864F-68680C58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123"/>
  </w:style>
  <w:style w:type="paragraph" w:styleId="Heading1">
    <w:name w:val="heading 1"/>
    <w:basedOn w:val="Normal"/>
    <w:next w:val="Normal"/>
    <w:qFormat/>
    <w:rsid w:val="00E80E08"/>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outlineLvl w:val="0"/>
    </w:pPr>
    <w:rPr>
      <w:rFonts w:ascii="Arial" w:hAnsi="Arial"/>
      <w:b/>
      <w:snapToGrid w:val="0"/>
      <w:sz w:val="24"/>
    </w:rPr>
  </w:style>
  <w:style w:type="paragraph" w:styleId="Heading2">
    <w:name w:val="heading 2"/>
    <w:basedOn w:val="Normal"/>
    <w:next w:val="Normal"/>
    <w:qFormat/>
    <w:rsid w:val="00C9238C"/>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360"/>
      <w:outlineLvl w:val="1"/>
    </w:pPr>
    <w:rPr>
      <w:rFonts w:ascii="Arial" w:hAnsi="Arial"/>
      <w:snapToGrid w:val="0"/>
      <w:sz w:val="24"/>
    </w:rPr>
  </w:style>
  <w:style w:type="paragraph" w:styleId="Heading3">
    <w:name w:val="heading 3"/>
    <w:basedOn w:val="Normal"/>
    <w:next w:val="Normal"/>
    <w:qFormat/>
    <w:rsid w:val="00C9238C"/>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720"/>
      <w:outlineLvl w:val="2"/>
    </w:pPr>
    <w:rPr>
      <w:rFonts w:ascii="Arial" w:hAnsi="Arial"/>
      <w:snapToGrid w:val="0"/>
      <w:sz w:val="24"/>
    </w:rPr>
  </w:style>
  <w:style w:type="paragraph" w:styleId="Heading4">
    <w:name w:val="heading 4"/>
    <w:basedOn w:val="Normal"/>
    <w:next w:val="Normal"/>
    <w:qFormat/>
    <w:rsid w:val="008C5123"/>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360"/>
      <w:outlineLvl w:val="3"/>
    </w:pPr>
    <w:rPr>
      <w:rFonts w:ascii="Arial" w:hAnsi="Arial"/>
      <w:u w:val="single"/>
    </w:rPr>
  </w:style>
  <w:style w:type="paragraph" w:styleId="Heading5">
    <w:name w:val="heading 5"/>
    <w:basedOn w:val="Normal"/>
    <w:next w:val="Normal"/>
    <w:qFormat/>
    <w:rsid w:val="008C5123"/>
    <w:pPr>
      <w:keepNext/>
      <w:tabs>
        <w:tab w:val="left" w:pos="-1080"/>
        <w:tab w:val="left" w:pos="-720"/>
        <w:tab w:val="left" w:pos="0"/>
        <w:tab w:val="left" w:pos="720"/>
        <w:tab w:val="left" w:pos="1080"/>
        <w:tab w:val="left" w:pos="1440"/>
        <w:tab w:val="left" w:pos="1800"/>
        <w:tab w:val="left" w:pos="2160"/>
        <w:tab w:val="left" w:pos="2520"/>
        <w:tab w:val="left" w:pos="2880"/>
        <w:tab w:val="left" w:pos="3240"/>
      </w:tabs>
      <w:outlineLvl w:val="4"/>
    </w:pPr>
    <w:rPr>
      <w:rFonts w:ascii="Arial" w:hAnsi="Arial"/>
      <w:sz w:val="24"/>
    </w:rPr>
  </w:style>
  <w:style w:type="paragraph" w:styleId="Heading6">
    <w:name w:val="heading 6"/>
    <w:basedOn w:val="Normal"/>
    <w:next w:val="Normal"/>
    <w:qFormat/>
    <w:rsid w:val="008C5123"/>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720"/>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5123"/>
    <w:pPr>
      <w:widowControl w:val="0"/>
      <w:tabs>
        <w:tab w:val="center" w:pos="4320"/>
        <w:tab w:val="right" w:pos="8640"/>
      </w:tabs>
    </w:pPr>
    <w:rPr>
      <w:snapToGrid w:val="0"/>
      <w:sz w:val="24"/>
    </w:rPr>
  </w:style>
  <w:style w:type="paragraph" w:customStyle="1" w:styleId="a">
    <w:name w:val="_"/>
    <w:basedOn w:val="Normal"/>
    <w:rsid w:val="008C5123"/>
    <w:pPr>
      <w:widowControl w:val="0"/>
      <w:ind w:left="1440" w:hanging="360"/>
    </w:pPr>
    <w:rPr>
      <w:snapToGrid w:val="0"/>
      <w:sz w:val="24"/>
    </w:rPr>
  </w:style>
  <w:style w:type="paragraph" w:styleId="BodyTextIndent">
    <w:name w:val="Body Text Indent"/>
    <w:basedOn w:val="Normal"/>
    <w:rsid w:val="008C512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pPr>
    <w:rPr>
      <w:rFonts w:ascii="Arial" w:hAnsi="Arial"/>
      <w:snapToGrid w:val="0"/>
      <w:sz w:val="24"/>
    </w:rPr>
  </w:style>
  <w:style w:type="paragraph" w:styleId="BodyTextIndent3">
    <w:name w:val="Body Text Indent 3"/>
    <w:basedOn w:val="Normal"/>
    <w:rsid w:val="008C512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080"/>
    </w:pPr>
    <w:rPr>
      <w:rFonts w:ascii="Arial" w:hAnsi="Arial"/>
      <w:snapToGrid w:val="0"/>
      <w:sz w:val="24"/>
      <w:u w:val="single"/>
    </w:rPr>
  </w:style>
  <w:style w:type="paragraph" w:styleId="BodyTextIndent2">
    <w:name w:val="Body Text Indent 2"/>
    <w:basedOn w:val="Normal"/>
    <w:rsid w:val="008C512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ind w:left="1440"/>
    </w:pPr>
    <w:rPr>
      <w:rFonts w:ascii="Arial" w:hAnsi="Arial"/>
      <w:snapToGrid w:val="0"/>
      <w:sz w:val="24"/>
    </w:rPr>
  </w:style>
  <w:style w:type="paragraph" w:customStyle="1" w:styleId="DefinitionList">
    <w:name w:val="Definition List"/>
    <w:basedOn w:val="Normal"/>
    <w:next w:val="Normal"/>
    <w:rsid w:val="008C5123"/>
    <w:pPr>
      <w:ind w:left="360"/>
    </w:pPr>
    <w:rPr>
      <w:snapToGrid w:val="0"/>
      <w:sz w:val="24"/>
    </w:rPr>
  </w:style>
  <w:style w:type="paragraph" w:styleId="BodyText">
    <w:name w:val="Body Text"/>
    <w:basedOn w:val="Normal"/>
    <w:rsid w:val="008C5123"/>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pPr>
    <w:rPr>
      <w:rFonts w:ascii="Arial" w:hAnsi="Arial"/>
      <w:b/>
      <w:snapToGrid w:val="0"/>
      <w:sz w:val="24"/>
    </w:rPr>
  </w:style>
  <w:style w:type="character" w:styleId="PageNumber">
    <w:name w:val="page number"/>
    <w:basedOn w:val="DefaultParagraphFont"/>
    <w:rsid w:val="008C5123"/>
  </w:style>
  <w:style w:type="paragraph" w:styleId="FootnoteText">
    <w:name w:val="footnote text"/>
    <w:basedOn w:val="Normal"/>
    <w:semiHidden/>
    <w:rsid w:val="008C5123"/>
  </w:style>
  <w:style w:type="character" w:styleId="FootnoteReference">
    <w:name w:val="footnote reference"/>
    <w:semiHidden/>
    <w:rsid w:val="008C5123"/>
    <w:rPr>
      <w:vertAlign w:val="superscript"/>
    </w:rPr>
  </w:style>
  <w:style w:type="paragraph" w:styleId="BodyText2">
    <w:name w:val="Body Text 2"/>
    <w:basedOn w:val="Normal"/>
    <w:rsid w:val="008C5123"/>
    <w:pPr>
      <w:tabs>
        <w:tab w:val="left" w:pos="-1080"/>
        <w:tab w:val="left" w:pos="-720"/>
        <w:tab w:val="left" w:pos="0"/>
        <w:tab w:val="left" w:pos="360"/>
      </w:tabs>
    </w:pPr>
    <w:rPr>
      <w:rFonts w:ascii="Arial" w:hAnsi="Arial"/>
      <w:sz w:val="24"/>
    </w:rPr>
  </w:style>
  <w:style w:type="paragraph" w:styleId="Footer">
    <w:name w:val="footer"/>
    <w:basedOn w:val="Normal"/>
    <w:rsid w:val="008C5123"/>
    <w:pPr>
      <w:tabs>
        <w:tab w:val="center" w:pos="4320"/>
        <w:tab w:val="right" w:pos="8640"/>
      </w:tabs>
    </w:pPr>
  </w:style>
  <w:style w:type="character" w:customStyle="1" w:styleId="BodyTextIndentChar">
    <w:name w:val="Body Text Indent Char"/>
    <w:rsid w:val="008C5123"/>
    <w:rPr>
      <w:rFonts w:ascii="Arial" w:hAnsi="Arial"/>
      <w:snapToGrid w:val="0"/>
      <w:sz w:val="24"/>
      <w:lang w:val="en-US" w:eastAsia="en-US" w:bidi="ar-SA"/>
    </w:rPr>
  </w:style>
  <w:style w:type="paragraph" w:styleId="TOC1">
    <w:name w:val="toc 1"/>
    <w:basedOn w:val="Normal"/>
    <w:next w:val="Normal"/>
    <w:autoRedefine/>
    <w:uiPriority w:val="39"/>
    <w:rsid w:val="00A83EF6"/>
  </w:style>
  <w:style w:type="paragraph" w:styleId="TOC2">
    <w:name w:val="toc 2"/>
    <w:basedOn w:val="Normal"/>
    <w:next w:val="Normal"/>
    <w:autoRedefine/>
    <w:uiPriority w:val="39"/>
    <w:rsid w:val="00A83EF6"/>
    <w:pPr>
      <w:ind w:left="200"/>
    </w:pPr>
  </w:style>
  <w:style w:type="paragraph" w:styleId="TOC3">
    <w:name w:val="toc 3"/>
    <w:basedOn w:val="Normal"/>
    <w:next w:val="Normal"/>
    <w:autoRedefine/>
    <w:uiPriority w:val="39"/>
    <w:rsid w:val="00A83EF6"/>
    <w:pPr>
      <w:ind w:left="400"/>
    </w:pPr>
  </w:style>
  <w:style w:type="character" w:styleId="Hyperlink">
    <w:name w:val="Hyperlink"/>
    <w:uiPriority w:val="99"/>
    <w:unhideWhenUsed/>
    <w:rsid w:val="00A83EF6"/>
    <w:rPr>
      <w:color w:val="0000FF"/>
      <w:u w:val="single"/>
    </w:rPr>
  </w:style>
  <w:style w:type="paragraph" w:styleId="TOCHeading">
    <w:name w:val="TOC Heading"/>
    <w:basedOn w:val="Heading1"/>
    <w:next w:val="Normal"/>
    <w:uiPriority w:val="39"/>
    <w:semiHidden/>
    <w:unhideWhenUsed/>
    <w:qFormat/>
    <w:rsid w:val="00E80E08"/>
    <w:pPr>
      <w:keepLines/>
      <w:widowControl/>
      <w:tabs>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s>
      <w:spacing w:before="480" w:line="276" w:lineRule="auto"/>
      <w:outlineLvl w:val="9"/>
    </w:pPr>
    <w:rPr>
      <w:rFonts w:ascii="Cambria" w:hAnsi="Cambria"/>
      <w:bCs/>
      <w:snapToGrid/>
      <w:color w:val="365F91"/>
      <w:sz w:val="28"/>
      <w:szCs w:val="28"/>
    </w:rPr>
  </w:style>
  <w:style w:type="paragraph" w:styleId="BalloonText">
    <w:name w:val="Balloon Text"/>
    <w:basedOn w:val="Normal"/>
    <w:link w:val="BalloonTextChar"/>
    <w:rsid w:val="00411EB1"/>
    <w:rPr>
      <w:rFonts w:ascii="Tahoma" w:hAnsi="Tahoma" w:cs="Tahoma"/>
      <w:sz w:val="16"/>
      <w:szCs w:val="16"/>
    </w:rPr>
  </w:style>
  <w:style w:type="character" w:customStyle="1" w:styleId="BalloonTextChar">
    <w:name w:val="Balloon Text Char"/>
    <w:link w:val="BalloonText"/>
    <w:rsid w:val="00411EB1"/>
    <w:rPr>
      <w:rFonts w:ascii="Tahoma" w:hAnsi="Tahoma" w:cs="Tahoma"/>
      <w:sz w:val="16"/>
      <w:szCs w:val="16"/>
    </w:rPr>
  </w:style>
  <w:style w:type="character" w:styleId="CommentReference">
    <w:name w:val="annotation reference"/>
    <w:rsid w:val="00654A9D"/>
    <w:rPr>
      <w:sz w:val="16"/>
      <w:szCs w:val="16"/>
    </w:rPr>
  </w:style>
  <w:style w:type="paragraph" w:styleId="CommentText">
    <w:name w:val="annotation text"/>
    <w:basedOn w:val="Normal"/>
    <w:link w:val="CommentTextChar"/>
    <w:rsid w:val="00654A9D"/>
  </w:style>
  <w:style w:type="character" w:customStyle="1" w:styleId="CommentTextChar">
    <w:name w:val="Comment Text Char"/>
    <w:basedOn w:val="DefaultParagraphFont"/>
    <w:link w:val="CommentText"/>
    <w:rsid w:val="00654A9D"/>
  </w:style>
  <w:style w:type="paragraph" w:styleId="CommentSubject">
    <w:name w:val="annotation subject"/>
    <w:basedOn w:val="CommentText"/>
    <w:next w:val="CommentText"/>
    <w:link w:val="CommentSubjectChar"/>
    <w:rsid w:val="00654A9D"/>
    <w:rPr>
      <w:b/>
      <w:bCs/>
    </w:rPr>
  </w:style>
  <w:style w:type="character" w:customStyle="1" w:styleId="CommentSubjectChar">
    <w:name w:val="Comment Subject Char"/>
    <w:link w:val="CommentSubject"/>
    <w:rsid w:val="00654A9D"/>
    <w:rPr>
      <w:b/>
      <w:bCs/>
    </w:rPr>
  </w:style>
  <w:style w:type="paragraph" w:styleId="NoSpacing">
    <w:name w:val="No Spacing"/>
    <w:uiPriority w:val="1"/>
    <w:qFormat/>
    <w:rsid w:val="0008482C"/>
    <w:rPr>
      <w:rFonts w:ascii="Calibri" w:eastAsia="Calibri" w:hAnsi="Calibri"/>
      <w:sz w:val="22"/>
      <w:szCs w:val="22"/>
    </w:rPr>
  </w:style>
  <w:style w:type="paragraph" w:styleId="ListParagraph">
    <w:name w:val="List Paragraph"/>
    <w:basedOn w:val="Normal"/>
    <w:uiPriority w:val="34"/>
    <w:qFormat/>
    <w:rsid w:val="00642C7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13689">
      <w:bodyDiv w:val="1"/>
      <w:marLeft w:val="0"/>
      <w:marRight w:val="0"/>
      <w:marTop w:val="0"/>
      <w:marBottom w:val="0"/>
      <w:divBdr>
        <w:top w:val="none" w:sz="0" w:space="0" w:color="auto"/>
        <w:left w:val="none" w:sz="0" w:space="0" w:color="auto"/>
        <w:bottom w:val="none" w:sz="0" w:space="0" w:color="auto"/>
        <w:right w:val="none" w:sz="0" w:space="0" w:color="auto"/>
      </w:divBdr>
    </w:div>
    <w:div w:id="5979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DA420-202D-4918-B63E-3071F2FE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10334</Words>
  <Characters>58909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Policies</vt:lpstr>
    </vt:vector>
  </TitlesOfParts>
  <Company>Dell Computer Corporation</Company>
  <LinksUpToDate>false</LinksUpToDate>
  <CharactersWithSpaces>69105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Preferred Customer</dc:creator>
  <cp:lastModifiedBy>Matthew D Johnson</cp:lastModifiedBy>
  <cp:revision>3</cp:revision>
  <cp:lastPrinted>2005-10-24T21:07:00Z</cp:lastPrinted>
  <dcterms:created xsi:type="dcterms:W3CDTF">2016-02-08T20:16:00Z</dcterms:created>
  <dcterms:modified xsi:type="dcterms:W3CDTF">2016-02-08T20:23:00Z</dcterms:modified>
</cp:coreProperties>
</file>